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5ED8" w14:textId="77777777" w:rsidR="00FB2213" w:rsidRPr="00FB2213" w:rsidRDefault="00396863" w:rsidP="00FB2213">
      <w:pPr>
        <w:tabs>
          <w:tab w:val="left" w:pos="5670"/>
        </w:tabs>
        <w:spacing w:after="0"/>
        <w:ind w:left="567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FB2213" w:rsidRPr="00FB2213">
        <w:rPr>
          <w:b/>
          <w:sz w:val="22"/>
          <w:szCs w:val="22"/>
        </w:rPr>
        <w:t>УТВЕРЖДАЮ</w:t>
      </w:r>
    </w:p>
    <w:p w14:paraId="78ED7981" w14:textId="77777777" w:rsidR="00FB2213" w:rsidRPr="00FB2213" w:rsidRDefault="00FB2213" w:rsidP="00FB2213">
      <w:pPr>
        <w:tabs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2E4FD01E" w14:textId="77777777" w:rsidR="00F259C9" w:rsidRDefault="00F259C9" w:rsidP="00FB2213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по производству – </w:t>
      </w:r>
    </w:p>
    <w:p w14:paraId="4CA2D207" w14:textId="5096AEE0" w:rsidR="00FB2213" w:rsidRPr="00FB2213" w:rsidRDefault="00F259C9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первый заместитель генерального </w:t>
      </w:r>
      <w:r w:rsidR="00347028">
        <w:rPr>
          <w:b/>
          <w:sz w:val="22"/>
          <w:szCs w:val="22"/>
        </w:rPr>
        <w:t>директора АО</w:t>
      </w:r>
      <w:r w:rsidR="00FB2213" w:rsidRPr="00FB2213">
        <w:rPr>
          <w:b/>
          <w:sz w:val="22"/>
          <w:szCs w:val="22"/>
        </w:rPr>
        <w:t xml:space="preserve"> «Аэропорт Сургут»</w:t>
      </w:r>
    </w:p>
    <w:p w14:paraId="1D603867" w14:textId="77777777" w:rsidR="00FB2213" w:rsidRPr="00FB2213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</w:p>
    <w:p w14:paraId="0F608370" w14:textId="7B8B907F" w:rsidR="00FB2213" w:rsidRPr="00FB2213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  <w:r w:rsidRPr="00FB2213">
        <w:rPr>
          <w:b/>
          <w:sz w:val="22"/>
          <w:szCs w:val="22"/>
        </w:rPr>
        <w:t xml:space="preserve">______________ </w:t>
      </w:r>
      <w:r w:rsidR="00F259C9">
        <w:rPr>
          <w:b/>
          <w:sz w:val="22"/>
          <w:szCs w:val="22"/>
        </w:rPr>
        <w:t>Прийма С.В.</w:t>
      </w:r>
    </w:p>
    <w:p w14:paraId="049F2620" w14:textId="77777777" w:rsidR="00FB2213" w:rsidRPr="00FB2213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68864335" w14:textId="34714F62" w:rsidR="00FB2213" w:rsidRPr="00FB2213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 w:rsidRPr="00FB2213">
        <w:rPr>
          <w:b/>
          <w:sz w:val="22"/>
          <w:szCs w:val="22"/>
        </w:rPr>
        <w:t>______________ 202</w:t>
      </w:r>
      <w:r w:rsidR="008249E2">
        <w:rPr>
          <w:b/>
          <w:sz w:val="22"/>
          <w:szCs w:val="22"/>
        </w:rPr>
        <w:t>5</w:t>
      </w:r>
      <w:r w:rsidRPr="00FB2213">
        <w:rPr>
          <w:b/>
          <w:sz w:val="22"/>
          <w:szCs w:val="22"/>
        </w:rPr>
        <w:t xml:space="preserve"> года</w:t>
      </w:r>
    </w:p>
    <w:p w14:paraId="01CD4131" w14:textId="77777777" w:rsidR="00FB2213" w:rsidRPr="00FB2213" w:rsidRDefault="00FB2213" w:rsidP="00FB2213">
      <w:pPr>
        <w:tabs>
          <w:tab w:val="left" w:pos="5670"/>
        </w:tabs>
        <w:spacing w:after="0" w:line="276" w:lineRule="auto"/>
        <w:ind w:left="5670"/>
        <w:jc w:val="both"/>
        <w:rPr>
          <w:sz w:val="22"/>
          <w:szCs w:val="22"/>
        </w:rPr>
      </w:pPr>
    </w:p>
    <w:p w14:paraId="3A4AAEB9" w14:textId="77777777" w:rsidR="00215624" w:rsidRPr="002D39A4" w:rsidRDefault="00215624" w:rsidP="00FB2213">
      <w:pPr>
        <w:spacing w:after="0"/>
        <w:ind w:left="6521"/>
        <w:rPr>
          <w:b/>
          <w:sz w:val="22"/>
          <w:szCs w:val="22"/>
        </w:rPr>
      </w:pPr>
    </w:p>
    <w:p w14:paraId="5E1DB258" w14:textId="77777777" w:rsidR="00034585" w:rsidRPr="002D39A4" w:rsidRDefault="00034585" w:rsidP="00FB2213">
      <w:pPr>
        <w:spacing w:after="0"/>
        <w:rPr>
          <w:b/>
          <w:sz w:val="22"/>
          <w:szCs w:val="22"/>
        </w:rPr>
      </w:pPr>
    </w:p>
    <w:p w14:paraId="344FC139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2B466B8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DD597D5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62E8AF0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5294FABE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386437E5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7C1231B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76CB79F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2D39A4">
        <w:rPr>
          <w:b/>
          <w:sz w:val="22"/>
          <w:szCs w:val="22"/>
        </w:rPr>
        <w:t>КОТИРОВОК</w:t>
      </w:r>
    </w:p>
    <w:p w14:paraId="30CD2F7F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ЭЛЕКТРОННОЙ ФОРМЕ</w:t>
      </w:r>
    </w:p>
    <w:p w14:paraId="4AA3E1B8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172DBB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70422943" w14:textId="21E69044" w:rsidR="00034585" w:rsidRPr="002D39A4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Номер закупки</w:t>
      </w:r>
      <w:r w:rsidRPr="00347028">
        <w:rPr>
          <w:b/>
          <w:sz w:val="22"/>
          <w:szCs w:val="22"/>
        </w:rPr>
        <w:t xml:space="preserve">: </w:t>
      </w:r>
      <w:r w:rsidR="00347028" w:rsidRPr="00347028">
        <w:rPr>
          <w:b/>
          <w:sz w:val="22"/>
          <w:szCs w:val="22"/>
        </w:rPr>
        <w:t>50</w:t>
      </w:r>
      <w:r w:rsidR="008249E2" w:rsidRPr="00347028">
        <w:rPr>
          <w:b/>
          <w:sz w:val="22"/>
          <w:szCs w:val="22"/>
        </w:rPr>
        <w:t xml:space="preserve"> </w:t>
      </w:r>
      <w:r w:rsidR="00FD5FBC" w:rsidRPr="00347028">
        <w:rPr>
          <w:b/>
          <w:sz w:val="22"/>
          <w:szCs w:val="22"/>
        </w:rPr>
        <w:t>/202</w:t>
      </w:r>
      <w:r w:rsidR="008249E2" w:rsidRPr="00347028">
        <w:rPr>
          <w:b/>
          <w:sz w:val="22"/>
          <w:szCs w:val="22"/>
        </w:rPr>
        <w:t xml:space="preserve">5 </w:t>
      </w:r>
      <w:r w:rsidR="00C051A6" w:rsidRPr="00347028">
        <w:rPr>
          <w:b/>
          <w:sz w:val="22"/>
          <w:szCs w:val="22"/>
        </w:rPr>
        <w:t>З</w:t>
      </w:r>
      <w:r w:rsidR="0014331B" w:rsidRPr="00347028">
        <w:rPr>
          <w:b/>
          <w:sz w:val="22"/>
          <w:szCs w:val="22"/>
        </w:rPr>
        <w:t>К</w:t>
      </w:r>
    </w:p>
    <w:p w14:paraId="3535D05F" w14:textId="77777777" w:rsidR="00034585" w:rsidRPr="002D39A4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6C87AF0A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2C530D5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934970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191E29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4AFBEC3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3535FFE1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73A627B0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84D79A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F41F408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003BBF5C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F28E7D8" w14:textId="77777777" w:rsidR="00034585" w:rsidRPr="002D39A4" w:rsidRDefault="00034585" w:rsidP="00FB2213">
      <w:pPr>
        <w:spacing w:after="0"/>
        <w:rPr>
          <w:sz w:val="22"/>
          <w:szCs w:val="22"/>
        </w:rPr>
      </w:pPr>
    </w:p>
    <w:p w14:paraId="2F52FE8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DFB0D3D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337AFCE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4A605916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D46865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59DBB2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F20F246" w14:textId="77777777" w:rsidR="00920D0E" w:rsidRPr="002D39A4" w:rsidRDefault="00920D0E" w:rsidP="00215624">
      <w:pPr>
        <w:spacing w:after="0"/>
        <w:rPr>
          <w:sz w:val="22"/>
          <w:szCs w:val="22"/>
        </w:rPr>
      </w:pPr>
    </w:p>
    <w:p w14:paraId="3DFB48FD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C2BD86A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91A57C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32A6AED5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3F8E020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45F0F93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896C7E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B7F662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17E7DFF" w14:textId="77777777" w:rsidR="00034585" w:rsidRDefault="00034585" w:rsidP="00F868AE">
      <w:pPr>
        <w:spacing w:after="0"/>
        <w:rPr>
          <w:sz w:val="22"/>
          <w:szCs w:val="22"/>
        </w:rPr>
      </w:pPr>
    </w:p>
    <w:p w14:paraId="324483A3" w14:textId="77777777" w:rsidR="00F259C9" w:rsidRDefault="00F259C9" w:rsidP="00F868AE">
      <w:pPr>
        <w:spacing w:after="0"/>
        <w:rPr>
          <w:sz w:val="22"/>
          <w:szCs w:val="22"/>
        </w:rPr>
      </w:pPr>
    </w:p>
    <w:p w14:paraId="48BF9B1B" w14:textId="77777777" w:rsidR="00F259C9" w:rsidRDefault="00F259C9" w:rsidP="00F868AE">
      <w:pPr>
        <w:spacing w:after="0"/>
        <w:rPr>
          <w:sz w:val="22"/>
          <w:szCs w:val="22"/>
        </w:rPr>
      </w:pPr>
    </w:p>
    <w:p w14:paraId="28BF71A7" w14:textId="77777777" w:rsidR="00F259C9" w:rsidRPr="002D39A4" w:rsidRDefault="00F259C9" w:rsidP="00F868AE">
      <w:pPr>
        <w:spacing w:after="0"/>
        <w:rPr>
          <w:sz w:val="22"/>
          <w:szCs w:val="22"/>
        </w:rPr>
      </w:pPr>
    </w:p>
    <w:p w14:paraId="2CB47056" w14:textId="76D25969" w:rsidR="00034585" w:rsidRPr="002D39A4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Сургут, 202</w:t>
      </w:r>
      <w:r w:rsidR="00F259C9">
        <w:rPr>
          <w:sz w:val="22"/>
          <w:szCs w:val="22"/>
        </w:rPr>
        <w:t>5</w:t>
      </w:r>
    </w:p>
    <w:p w14:paraId="21465EC6" w14:textId="77777777" w:rsidR="00736FC9" w:rsidRPr="002D39A4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br w:type="page"/>
      </w:r>
    </w:p>
    <w:p w14:paraId="79CAB23E" w14:textId="7C6D1014" w:rsidR="004314B3" w:rsidRPr="002D39A4" w:rsidRDefault="00C051A6" w:rsidP="00F259C9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1. ИЗВЕЩЕНИЕ</w:t>
      </w:r>
    </w:p>
    <w:p w14:paraId="7024EE48" w14:textId="77777777" w:rsidR="00034585" w:rsidRPr="002D39A4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о проведении запроса </w:t>
      </w:r>
      <w:r w:rsidR="004314B3" w:rsidRPr="002D39A4">
        <w:rPr>
          <w:b/>
          <w:sz w:val="22"/>
          <w:szCs w:val="22"/>
        </w:rPr>
        <w:t>котировок</w:t>
      </w:r>
      <w:r w:rsidRPr="002D39A4">
        <w:rPr>
          <w:b/>
          <w:sz w:val="22"/>
          <w:szCs w:val="22"/>
        </w:rPr>
        <w:t xml:space="preserve"> в электронной форме для целей осущ</w:t>
      </w:r>
      <w:r w:rsidR="004314B3" w:rsidRPr="002D39A4">
        <w:rPr>
          <w:b/>
          <w:sz w:val="22"/>
          <w:szCs w:val="22"/>
        </w:rPr>
        <w:t>ествления конкурентной закупки</w:t>
      </w:r>
    </w:p>
    <w:p w14:paraId="53D62070" w14:textId="77777777" w:rsidR="004314B3" w:rsidRPr="002D39A4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58A75243" w14:textId="77777777" w:rsidR="00034585" w:rsidRPr="002D39A4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2D39A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260BAB8F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Юридический адрес Заказчика: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28C150E9" w14:textId="77777777" w:rsidR="00034585" w:rsidRPr="002D39A4" w:rsidRDefault="0051027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</w:t>
      </w:r>
      <w:r w:rsidR="00C051A6" w:rsidRPr="002D39A4">
        <w:rPr>
          <w:b/>
          <w:sz w:val="22"/>
          <w:szCs w:val="22"/>
        </w:rPr>
        <w:t>:</w:t>
      </w:r>
      <w:r w:rsidR="00C051A6" w:rsidRPr="002D39A4">
        <w:rPr>
          <w:sz w:val="22"/>
          <w:szCs w:val="22"/>
        </w:rPr>
        <w:t xml:space="preserve"> </w:t>
      </w:r>
      <w:r w:rsidRPr="00C24941">
        <w:rPr>
          <w:sz w:val="22"/>
          <w:szCs w:val="22"/>
        </w:rPr>
        <w:t>628408, ХМАО - Югра, г. Сургут, А/Я Бокс № 11</w:t>
      </w:r>
      <w:r>
        <w:rPr>
          <w:sz w:val="22"/>
          <w:szCs w:val="22"/>
        </w:rPr>
        <w:t>.</w:t>
      </w:r>
    </w:p>
    <w:p w14:paraId="1B49CAD2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тел./факс приемной</w:t>
      </w:r>
      <w:r w:rsidR="0051027F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(3462)28-00-74/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</w:t>
      </w:r>
      <w:r w:rsidR="009556EE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28-00-79</w:t>
      </w:r>
    </w:p>
    <w:p w14:paraId="78F69B66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Е-mail: </w:t>
      </w:r>
      <w:hyperlink r:id="rId8" w:history="1">
        <w:r w:rsidRPr="002D39A4">
          <w:rPr>
            <w:sz w:val="22"/>
            <w:szCs w:val="22"/>
          </w:rPr>
          <w:t>office@airsurgut.ru</w:t>
        </w:r>
      </w:hyperlink>
      <w:r w:rsidR="0051027F">
        <w:t xml:space="preserve"> </w:t>
      </w:r>
    </w:p>
    <w:p w14:paraId="27B49257" w14:textId="77777777" w:rsidR="00034585" w:rsidRPr="002D39A4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555ED7D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328C2555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в Единой информационной системе: </w:t>
      </w:r>
      <w:r w:rsidRPr="002D39A4">
        <w:rPr>
          <w:sz w:val="22"/>
          <w:szCs w:val="22"/>
          <w:u w:val="single"/>
        </w:rPr>
        <w:t>www.zakupki.gov.ru</w:t>
      </w:r>
      <w:r w:rsidRPr="002D39A4">
        <w:rPr>
          <w:sz w:val="22"/>
          <w:szCs w:val="22"/>
        </w:rPr>
        <w:t>, далее – Единая информационная система.</w:t>
      </w:r>
    </w:p>
    <w:p w14:paraId="458104DF" w14:textId="2C93037D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2D39A4">
        <w:rPr>
          <w:sz w:val="22"/>
          <w:szCs w:val="22"/>
        </w:rPr>
        <w:t>:</w:t>
      </w:r>
      <w:r w:rsidR="00F54F18">
        <w:rPr>
          <w:sz w:val="22"/>
          <w:szCs w:val="22"/>
        </w:rPr>
        <w:t xml:space="preserve"> </w:t>
      </w:r>
      <w:r w:rsidR="0028286E" w:rsidRPr="00AA5FD6">
        <w:rPr>
          <w:sz w:val="22"/>
          <w:szCs w:val="22"/>
          <w:lang w:val="en-US"/>
        </w:rPr>
        <w:t>corp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roseltorg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ru</w:t>
      </w:r>
      <w:r w:rsidRPr="002D39A4">
        <w:rPr>
          <w:sz w:val="22"/>
          <w:szCs w:val="22"/>
        </w:rPr>
        <w:t>.</w:t>
      </w:r>
    </w:p>
    <w:p w14:paraId="01A4B46F" w14:textId="63A5F3EA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На сайте Заказчика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803D36" w:rsidRPr="00AA5FD6">
        <w:rPr>
          <w:sz w:val="22"/>
          <w:szCs w:val="22"/>
        </w:rPr>
        <w:t>www.airport-surgut.ru</w:t>
      </w:r>
      <w:r w:rsidR="00803D36" w:rsidRPr="00803D36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Извещение</w:t>
      </w:r>
      <w:r w:rsidR="0028286E">
        <w:rPr>
          <w:sz w:val="22"/>
          <w:szCs w:val="22"/>
        </w:rPr>
        <w:t xml:space="preserve"> и Документация</w:t>
      </w:r>
      <w:r w:rsidRPr="002D39A4">
        <w:rPr>
          <w:sz w:val="22"/>
          <w:szCs w:val="22"/>
        </w:rPr>
        <w:t xml:space="preserve"> размещаются информационно.</w:t>
      </w:r>
    </w:p>
    <w:p w14:paraId="26AABC80" w14:textId="77777777" w:rsidR="00034585" w:rsidRPr="002D39A4" w:rsidRDefault="00034585" w:rsidP="0051027F">
      <w:pPr>
        <w:spacing w:after="0"/>
        <w:jc w:val="both"/>
        <w:rPr>
          <w:sz w:val="22"/>
          <w:szCs w:val="22"/>
        </w:rPr>
      </w:pPr>
    </w:p>
    <w:p w14:paraId="7F0E3A7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Контактные лица Заказчика: </w:t>
      </w:r>
    </w:p>
    <w:p w14:paraId="5FE6B765" w14:textId="77777777" w:rsidR="00034585" w:rsidRPr="002D39A4" w:rsidRDefault="00C051A6" w:rsidP="00DA1034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регламента проведения закупки</w:t>
      </w:r>
      <w:r w:rsidR="00B12CFB" w:rsidRPr="002D39A4">
        <w:rPr>
          <w:b/>
          <w:sz w:val="22"/>
          <w:szCs w:val="22"/>
        </w:rPr>
        <w:t>:</w:t>
      </w:r>
    </w:p>
    <w:p w14:paraId="3116882A" w14:textId="77777777" w:rsidR="00034585" w:rsidRPr="002D39A4" w:rsidRDefault="007933B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Галушкова Елена Владимировна</w:t>
      </w:r>
      <w:r w:rsidR="0028286E" w:rsidRPr="00FA304D">
        <w:rPr>
          <w:sz w:val="22"/>
          <w:szCs w:val="22"/>
        </w:rPr>
        <w:t xml:space="preserve">, </w:t>
      </w:r>
      <w:r>
        <w:rPr>
          <w:sz w:val="22"/>
          <w:szCs w:val="22"/>
        </w:rPr>
        <w:t>начальник</w:t>
      </w:r>
      <w:r w:rsidR="0028286E">
        <w:rPr>
          <w:sz w:val="22"/>
          <w:szCs w:val="22"/>
        </w:rPr>
        <w:t xml:space="preserve"> </w:t>
      </w:r>
      <w:r w:rsidR="0028286E" w:rsidRPr="00FA304D">
        <w:rPr>
          <w:sz w:val="22"/>
          <w:szCs w:val="22"/>
        </w:rPr>
        <w:t>отдела подготовки и проведения торгов комплекса закупок и логистики АО «Аэропорт Сургут», 8 (3462) 770-</w:t>
      </w:r>
      <w:r>
        <w:rPr>
          <w:sz w:val="22"/>
          <w:szCs w:val="22"/>
        </w:rPr>
        <w:t>47</w:t>
      </w:r>
      <w:r w:rsidR="0028286E">
        <w:rPr>
          <w:sz w:val="22"/>
          <w:szCs w:val="22"/>
        </w:rPr>
        <w:t>9</w:t>
      </w:r>
      <w:r w:rsidR="0028286E" w:rsidRPr="00FA304D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galushko</w:t>
      </w:r>
      <w:r w:rsidR="0028286E">
        <w:rPr>
          <w:sz w:val="22"/>
          <w:szCs w:val="22"/>
          <w:lang w:val="en-US"/>
        </w:rPr>
        <w:t>va</w:t>
      </w:r>
      <w:r w:rsidR="0028286E" w:rsidRPr="00FA304D">
        <w:rPr>
          <w:sz w:val="22"/>
          <w:szCs w:val="22"/>
        </w:rPr>
        <w:t>@airsurgut.ru</w:t>
      </w:r>
      <w:r w:rsidR="00C051A6" w:rsidRPr="002D39A4">
        <w:rPr>
          <w:sz w:val="22"/>
          <w:szCs w:val="22"/>
        </w:rPr>
        <w:t>;</w:t>
      </w:r>
    </w:p>
    <w:p w14:paraId="4872915E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6E3FA261" w14:textId="77777777" w:rsidR="00034585" w:rsidRPr="002D39A4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2D39A4">
        <w:rPr>
          <w:b/>
          <w:sz w:val="22"/>
          <w:szCs w:val="22"/>
        </w:rPr>
        <w:t>:</w:t>
      </w:r>
    </w:p>
    <w:p w14:paraId="1A455E46" w14:textId="52DD86C1" w:rsidR="009556EE" w:rsidRPr="008249E2" w:rsidRDefault="008249E2" w:rsidP="00DA1034">
      <w:pPr>
        <w:spacing w:after="0"/>
        <w:ind w:firstLine="567"/>
        <w:jc w:val="both"/>
        <w:rPr>
          <w:color w:val="FF0000"/>
          <w:sz w:val="22"/>
          <w:szCs w:val="22"/>
        </w:rPr>
      </w:pPr>
      <w:bookmarkStart w:id="0" w:name="_Hlk197440948"/>
      <w:r w:rsidRPr="008249E2">
        <w:rPr>
          <w:color w:val="FF0000"/>
          <w:sz w:val="22"/>
          <w:szCs w:val="22"/>
        </w:rPr>
        <w:t>Шевченко Геннадий Васильевич</w:t>
      </w:r>
      <w:r w:rsidR="00A95F9A" w:rsidRPr="008249E2">
        <w:rPr>
          <w:color w:val="FF0000"/>
          <w:sz w:val="22"/>
          <w:szCs w:val="22"/>
        </w:rPr>
        <w:t xml:space="preserve"> –</w:t>
      </w:r>
      <w:r w:rsidRPr="008249E2">
        <w:rPr>
          <w:color w:val="FF0000"/>
          <w:sz w:val="22"/>
          <w:szCs w:val="22"/>
        </w:rPr>
        <w:t xml:space="preserve"> </w:t>
      </w:r>
      <w:r w:rsidR="007933BF" w:rsidRPr="008249E2">
        <w:rPr>
          <w:color w:val="FF0000"/>
          <w:sz w:val="22"/>
          <w:szCs w:val="22"/>
        </w:rPr>
        <w:t xml:space="preserve">начальник </w:t>
      </w:r>
      <w:r w:rsidRPr="008249E2">
        <w:rPr>
          <w:color w:val="FF0000"/>
          <w:sz w:val="22"/>
          <w:szCs w:val="22"/>
        </w:rPr>
        <w:t xml:space="preserve">подразделения для координации действий АО «Аэропорт Сургут», 8 (3462) 770-322, </w:t>
      </w:r>
      <w:hyperlink r:id="rId9" w:history="1">
        <w:r w:rsidRPr="008249E2">
          <w:rPr>
            <w:rStyle w:val="afff6"/>
            <w:color w:val="FF0000"/>
            <w:sz w:val="22"/>
            <w:szCs w:val="22"/>
          </w:rPr>
          <w:t>shevchenko_gv@airsurgut.ru</w:t>
        </w:r>
      </w:hyperlink>
      <w:r w:rsidRPr="008249E2">
        <w:rPr>
          <w:color w:val="FF0000"/>
          <w:sz w:val="22"/>
          <w:szCs w:val="22"/>
        </w:rPr>
        <w:t>.</w:t>
      </w:r>
    </w:p>
    <w:bookmarkEnd w:id="0"/>
    <w:p w14:paraId="723E60CB" w14:textId="77777777" w:rsidR="00736FC9" w:rsidRPr="002D39A4" w:rsidRDefault="00736FC9" w:rsidP="0051027F">
      <w:pPr>
        <w:spacing w:after="0"/>
        <w:jc w:val="both"/>
        <w:rPr>
          <w:color w:val="000000"/>
          <w:sz w:val="22"/>
          <w:szCs w:val="22"/>
        </w:rPr>
      </w:pPr>
    </w:p>
    <w:p w14:paraId="5E1442E1" w14:textId="766C3811" w:rsidR="004314B3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Форма заявки на участие в закупке:</w:t>
      </w:r>
      <w:r w:rsidRPr="002D39A4">
        <w:rPr>
          <w:sz w:val="22"/>
          <w:szCs w:val="22"/>
        </w:rPr>
        <w:t xml:space="preserve"> </w:t>
      </w:r>
      <w:r w:rsidR="004314B3" w:rsidRPr="002D39A4">
        <w:rPr>
          <w:sz w:val="22"/>
          <w:szCs w:val="22"/>
        </w:rPr>
        <w:t>электронная, размещена на сайте</w:t>
      </w:r>
      <w:r w:rsidR="008249E2">
        <w:rPr>
          <w:sz w:val="22"/>
          <w:szCs w:val="22"/>
        </w:rPr>
        <w:t xml:space="preserve">: </w:t>
      </w:r>
      <w:r w:rsidR="0028286E" w:rsidRPr="00AA5FD6">
        <w:rPr>
          <w:sz w:val="22"/>
          <w:szCs w:val="22"/>
          <w:lang w:val="en-US"/>
        </w:rPr>
        <w:t>corp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roseltorg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ru</w:t>
      </w:r>
      <w:r w:rsidR="004314B3" w:rsidRPr="002D39A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4A56AABF" w14:textId="77777777" w:rsidR="00034585" w:rsidRPr="002D39A4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14:paraId="5FFBD2A8" w14:textId="77777777" w:rsidR="008249E2" w:rsidRDefault="00C051A6" w:rsidP="002E17EC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Предмет договора:</w:t>
      </w:r>
      <w:r w:rsidR="002E17EC">
        <w:rPr>
          <w:b/>
          <w:sz w:val="22"/>
          <w:szCs w:val="22"/>
        </w:rPr>
        <w:t xml:space="preserve"> </w:t>
      </w:r>
    </w:p>
    <w:p w14:paraId="52AC7A98" w14:textId="41860DB3" w:rsidR="000B7576" w:rsidRDefault="008249E2" w:rsidP="00DA1034">
      <w:pPr>
        <w:spacing w:after="0"/>
        <w:ind w:firstLine="567"/>
        <w:jc w:val="both"/>
        <w:rPr>
          <w:sz w:val="22"/>
          <w:szCs w:val="22"/>
        </w:rPr>
      </w:pPr>
      <w:bookmarkStart w:id="1" w:name="_Hlk197501052"/>
      <w:r>
        <w:rPr>
          <w:b/>
          <w:sz w:val="22"/>
          <w:szCs w:val="22"/>
        </w:rPr>
        <w:t>Лот №1</w:t>
      </w:r>
      <w:r w:rsidR="00FF715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2E17EC" w:rsidRPr="002E17EC">
        <w:rPr>
          <w:sz w:val="22"/>
          <w:szCs w:val="22"/>
        </w:rPr>
        <w:t>Приобретение</w:t>
      </w:r>
      <w:r w:rsidR="002E17EC" w:rsidRPr="002E17EC">
        <w:rPr>
          <w:color w:val="000000" w:themeColor="text1"/>
          <w:sz w:val="22"/>
          <w:szCs w:val="22"/>
        </w:rPr>
        <w:t xml:space="preserve"> по договору поставки</w:t>
      </w:r>
      <w:r>
        <w:rPr>
          <w:color w:val="000000" w:themeColor="text1"/>
          <w:sz w:val="22"/>
          <w:szCs w:val="22"/>
        </w:rPr>
        <w:t xml:space="preserve"> комплекса выявления и распознавания опасных химических и биологических агентов «Сегмент-гамма» (либо эквивалент).</w:t>
      </w:r>
      <w:bookmarkStart w:id="2" w:name="_Hlk197438278"/>
      <w:r w:rsidR="00DA1034">
        <w:rPr>
          <w:sz w:val="22"/>
          <w:szCs w:val="22"/>
        </w:rPr>
        <w:t xml:space="preserve"> </w:t>
      </w:r>
      <w:r w:rsidR="000B7576" w:rsidRPr="00CA0538">
        <w:rPr>
          <w:color w:val="000000" w:themeColor="text1"/>
          <w:sz w:val="22"/>
          <w:szCs w:val="22"/>
        </w:rPr>
        <w:t>Описание</w:t>
      </w:r>
      <w:r w:rsidR="000B7576" w:rsidRPr="00CA0538">
        <w:rPr>
          <w:sz w:val="22"/>
          <w:szCs w:val="22"/>
        </w:rPr>
        <w:t xml:space="preserve"> Товара,</w:t>
      </w:r>
      <w:r w:rsidR="004E5607">
        <w:rPr>
          <w:sz w:val="22"/>
          <w:szCs w:val="22"/>
        </w:rPr>
        <w:t xml:space="preserve"> объем,</w:t>
      </w:r>
      <w:r w:rsidR="000B7576" w:rsidRPr="00CA0538">
        <w:rPr>
          <w:sz w:val="22"/>
          <w:szCs w:val="22"/>
        </w:rPr>
        <w:t xml:space="preserve"> количество, определены Извещением о закупке</w:t>
      </w:r>
      <w:r w:rsidR="000B7576" w:rsidRPr="00CA0538">
        <w:rPr>
          <w:bCs/>
          <w:sz w:val="22"/>
          <w:szCs w:val="22"/>
        </w:rPr>
        <w:t xml:space="preserve"> </w:t>
      </w:r>
      <w:r w:rsidR="000B7576" w:rsidRPr="00CA0538">
        <w:rPr>
          <w:sz w:val="22"/>
          <w:szCs w:val="22"/>
        </w:rPr>
        <w:t>(раздел 2 «Техническое задание»).</w:t>
      </w:r>
    </w:p>
    <w:p w14:paraId="25E0E858" w14:textId="77777777" w:rsidR="00DA1034" w:rsidRDefault="00DA1034" w:rsidP="00DA1034">
      <w:pPr>
        <w:spacing w:after="0"/>
        <w:ind w:firstLine="567"/>
        <w:jc w:val="both"/>
        <w:rPr>
          <w:sz w:val="22"/>
          <w:szCs w:val="22"/>
        </w:rPr>
      </w:pPr>
    </w:p>
    <w:bookmarkEnd w:id="2"/>
    <w:p w14:paraId="3DE7E9EB" w14:textId="4EC86617" w:rsidR="00FD5FBC" w:rsidRDefault="008249E2" w:rsidP="00DA1034">
      <w:pPr>
        <w:spacing w:after="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Лот №</w:t>
      </w:r>
      <w:r w:rsidR="00DA1034">
        <w:rPr>
          <w:b/>
          <w:sz w:val="22"/>
          <w:szCs w:val="22"/>
        </w:rPr>
        <w:t>2</w:t>
      </w:r>
      <w:r w:rsidR="00FF715B">
        <w:rPr>
          <w:b/>
          <w:sz w:val="22"/>
          <w:szCs w:val="22"/>
        </w:rPr>
        <w:t>:</w:t>
      </w:r>
      <w:r w:rsidR="00DA1034">
        <w:rPr>
          <w:b/>
          <w:sz w:val="22"/>
          <w:szCs w:val="22"/>
        </w:rPr>
        <w:t xml:space="preserve"> </w:t>
      </w:r>
      <w:r w:rsidRPr="002E17EC">
        <w:rPr>
          <w:sz w:val="22"/>
          <w:szCs w:val="22"/>
        </w:rPr>
        <w:t>Приобретение</w:t>
      </w:r>
      <w:r w:rsidRPr="002E17EC">
        <w:rPr>
          <w:color w:val="000000" w:themeColor="text1"/>
          <w:sz w:val="22"/>
          <w:szCs w:val="22"/>
        </w:rPr>
        <w:t xml:space="preserve"> по договору поставки</w:t>
      </w:r>
      <w:r>
        <w:rPr>
          <w:color w:val="000000" w:themeColor="text1"/>
          <w:sz w:val="22"/>
          <w:szCs w:val="22"/>
        </w:rPr>
        <w:t xml:space="preserve"> устройства для определения опасных жидкостей, опасных химических и биологических агентов «Химэксперт-Т» (либо эквивалент).</w:t>
      </w:r>
      <w:r w:rsidR="00DA1034">
        <w:rPr>
          <w:color w:val="000000" w:themeColor="text1"/>
          <w:sz w:val="22"/>
          <w:szCs w:val="22"/>
        </w:rPr>
        <w:t xml:space="preserve"> </w:t>
      </w:r>
      <w:r w:rsidR="00DA1034" w:rsidRPr="00DA1034">
        <w:rPr>
          <w:bCs/>
          <w:color w:val="000000" w:themeColor="text1"/>
          <w:sz w:val="22"/>
          <w:szCs w:val="22"/>
        </w:rPr>
        <w:t>Описание Товара, объем, количество, определены Извещением о закупке (раздел 2 «Техническое задание»).</w:t>
      </w:r>
    </w:p>
    <w:bookmarkEnd w:id="1"/>
    <w:p w14:paraId="1EDB4CC4" w14:textId="77777777" w:rsidR="00DA1034" w:rsidRPr="00DA1034" w:rsidRDefault="00DA1034" w:rsidP="00DA1034">
      <w:pPr>
        <w:spacing w:after="0"/>
        <w:ind w:firstLine="567"/>
        <w:jc w:val="both"/>
        <w:rPr>
          <w:color w:val="000000" w:themeColor="text1"/>
          <w:sz w:val="22"/>
          <w:szCs w:val="22"/>
        </w:rPr>
      </w:pPr>
    </w:p>
    <w:p w14:paraId="0505A7E7" w14:textId="1EF69D66" w:rsidR="00E15DEF" w:rsidRPr="002D39A4" w:rsidRDefault="00E15DEF" w:rsidP="00DA1034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поставки</w:t>
      </w:r>
      <w:r w:rsidR="00DA1034">
        <w:rPr>
          <w:b/>
          <w:sz w:val="22"/>
          <w:szCs w:val="22"/>
        </w:rPr>
        <w:t xml:space="preserve"> (Лот №1, Лот№2)</w:t>
      </w:r>
      <w:r w:rsidRPr="002D39A4">
        <w:rPr>
          <w:sz w:val="22"/>
          <w:szCs w:val="22"/>
        </w:rPr>
        <w:t xml:space="preserve">: </w:t>
      </w:r>
      <w:r w:rsidR="00B100C1">
        <w:rPr>
          <w:sz w:val="22"/>
          <w:szCs w:val="22"/>
        </w:rPr>
        <w:t>628422</w:t>
      </w:r>
      <w:r w:rsidR="007933BF">
        <w:rPr>
          <w:sz w:val="22"/>
          <w:szCs w:val="22"/>
        </w:rPr>
        <w:t>, РФ, Ханты-Мансийский автономный округ – Югра, г.</w:t>
      </w:r>
      <w:r w:rsidR="00DA1034">
        <w:rPr>
          <w:sz w:val="22"/>
          <w:szCs w:val="22"/>
        </w:rPr>
        <w:t xml:space="preserve"> </w:t>
      </w:r>
      <w:r w:rsidR="007933BF">
        <w:rPr>
          <w:sz w:val="22"/>
          <w:szCs w:val="22"/>
        </w:rPr>
        <w:t>Сургут, ул. Аэрофлотская, д.50, помещение 2.</w:t>
      </w:r>
    </w:p>
    <w:p w14:paraId="4506FFFE" w14:textId="77777777" w:rsidR="007933BF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sz w:val="22"/>
          <w:szCs w:val="22"/>
        </w:rPr>
      </w:pPr>
    </w:p>
    <w:p w14:paraId="7DE49E20" w14:textId="77777777" w:rsidR="00DC6FD0" w:rsidRDefault="00E15DE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Срок </w:t>
      </w:r>
      <w:r w:rsidR="009D5CE6">
        <w:rPr>
          <w:b/>
          <w:sz w:val="22"/>
          <w:szCs w:val="22"/>
        </w:rPr>
        <w:t xml:space="preserve">и условия </w:t>
      </w:r>
      <w:r w:rsidRPr="002D39A4">
        <w:rPr>
          <w:b/>
          <w:sz w:val="22"/>
          <w:szCs w:val="22"/>
        </w:rPr>
        <w:t>поставки</w:t>
      </w:r>
      <w:r w:rsidR="00DA1034">
        <w:rPr>
          <w:b/>
          <w:sz w:val="22"/>
          <w:szCs w:val="22"/>
        </w:rPr>
        <w:t xml:space="preserve"> </w:t>
      </w:r>
    </w:p>
    <w:p w14:paraId="38977A28" w14:textId="6891BF0C" w:rsidR="007F213A" w:rsidRPr="00DC6FD0" w:rsidRDefault="00DA1034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Cs/>
          <w:sz w:val="22"/>
          <w:szCs w:val="22"/>
        </w:rPr>
      </w:pPr>
      <w:r w:rsidRPr="00DC6FD0">
        <w:rPr>
          <w:bCs/>
          <w:sz w:val="22"/>
          <w:szCs w:val="22"/>
        </w:rPr>
        <w:t>Лот №1</w:t>
      </w:r>
      <w:r w:rsidR="00E15DEF" w:rsidRPr="00DC6FD0">
        <w:rPr>
          <w:bCs/>
          <w:sz w:val="22"/>
          <w:szCs w:val="22"/>
        </w:rPr>
        <w:t xml:space="preserve">: </w:t>
      </w:r>
      <w:r w:rsidR="00DC6FD0" w:rsidRPr="00DC6FD0">
        <w:rPr>
          <w:bCs/>
          <w:sz w:val="22"/>
          <w:szCs w:val="22"/>
        </w:rPr>
        <w:t>не более 180 (ста восьмидесяти)</w:t>
      </w:r>
      <w:r w:rsidR="007D32EA" w:rsidRPr="00DC6FD0">
        <w:rPr>
          <w:bCs/>
          <w:sz w:val="22"/>
          <w:szCs w:val="22"/>
        </w:rPr>
        <w:t xml:space="preserve"> </w:t>
      </w:r>
      <w:r w:rsidR="000C5D9B" w:rsidRPr="00DC6FD0">
        <w:rPr>
          <w:bCs/>
          <w:sz w:val="22"/>
          <w:szCs w:val="22"/>
        </w:rPr>
        <w:t>календарных дней с момента подписания договора</w:t>
      </w:r>
      <w:r w:rsidR="004C0712" w:rsidRPr="00DC6FD0">
        <w:rPr>
          <w:bCs/>
          <w:sz w:val="22"/>
          <w:szCs w:val="22"/>
        </w:rPr>
        <w:t>.</w:t>
      </w:r>
    </w:p>
    <w:p w14:paraId="530DB932" w14:textId="7A00A93A" w:rsidR="00DC6FD0" w:rsidRPr="00DC6FD0" w:rsidRDefault="00DC6FD0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Cs/>
          <w:sz w:val="22"/>
          <w:szCs w:val="22"/>
        </w:rPr>
      </w:pPr>
      <w:r w:rsidRPr="00DC6FD0">
        <w:rPr>
          <w:bCs/>
          <w:sz w:val="22"/>
          <w:szCs w:val="22"/>
        </w:rPr>
        <w:t>Лот №2: не более 30 (тридцати) календарных дней с момента подписания договора.</w:t>
      </w:r>
    </w:p>
    <w:p w14:paraId="263623EE" w14:textId="77777777" w:rsidR="007933BF" w:rsidRPr="002D39A4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0577C81D" w14:textId="77777777" w:rsidR="00DA1034" w:rsidRDefault="00C051A6" w:rsidP="00A965B6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начальной (максимальной) цене договора</w:t>
      </w:r>
      <w:r w:rsidRPr="002D39A4">
        <w:rPr>
          <w:sz w:val="22"/>
          <w:szCs w:val="22"/>
        </w:rPr>
        <w:t>:</w:t>
      </w:r>
      <w:r w:rsidR="00FD5FBC" w:rsidRPr="002D39A4">
        <w:rPr>
          <w:sz w:val="22"/>
          <w:szCs w:val="22"/>
        </w:rPr>
        <w:t> </w:t>
      </w:r>
    </w:p>
    <w:p w14:paraId="6B80D453" w14:textId="77777777" w:rsidR="00DA1034" w:rsidRDefault="00DA1034" w:rsidP="00A965B6">
      <w:pPr>
        <w:spacing w:after="0"/>
        <w:ind w:firstLine="567"/>
        <w:jc w:val="both"/>
        <w:rPr>
          <w:sz w:val="22"/>
          <w:szCs w:val="22"/>
        </w:rPr>
      </w:pPr>
    </w:p>
    <w:p w14:paraId="1BFA63A0" w14:textId="1801A310" w:rsidR="00A430A4" w:rsidRDefault="00A430A4" w:rsidP="00A430A4">
      <w:pPr>
        <w:spacing w:after="0"/>
        <w:jc w:val="both"/>
        <w:rPr>
          <w:sz w:val="22"/>
          <w:szCs w:val="22"/>
        </w:rPr>
      </w:pPr>
      <w:r w:rsidRPr="00F259C9">
        <w:rPr>
          <w:b/>
          <w:bCs/>
          <w:sz w:val="22"/>
          <w:szCs w:val="22"/>
        </w:rPr>
        <w:t>Лот №1: 5</w:t>
      </w:r>
      <w:r>
        <w:rPr>
          <w:b/>
          <w:bCs/>
          <w:sz w:val="22"/>
          <w:szCs w:val="22"/>
        </w:rPr>
        <w:t> </w:t>
      </w:r>
      <w:r w:rsidRPr="00DA103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66 666,67 </w:t>
      </w:r>
      <w:r>
        <w:rPr>
          <w:sz w:val="22"/>
          <w:szCs w:val="22"/>
        </w:rPr>
        <w:t>(Пять миллионов шестьсот шестьдесят шесть тысяч шестьсот шестьдесят шесть рублей 67 копеек) без учета НДС. НДС оплачивается в соответствии с действующим законодательством РФ.</w:t>
      </w:r>
    </w:p>
    <w:p w14:paraId="6FCC9F21" w14:textId="77777777" w:rsidR="00A430A4" w:rsidRPr="002D39A4" w:rsidRDefault="00A430A4" w:rsidP="00A430A4">
      <w:pPr>
        <w:spacing w:after="0"/>
        <w:jc w:val="both"/>
        <w:rPr>
          <w:sz w:val="22"/>
          <w:szCs w:val="22"/>
        </w:rPr>
      </w:pPr>
      <w:r w:rsidRPr="00DA1034">
        <w:rPr>
          <w:b/>
          <w:bCs/>
          <w:sz w:val="22"/>
          <w:szCs w:val="22"/>
        </w:rPr>
        <w:lastRenderedPageBreak/>
        <w:t>Лот №2:</w:t>
      </w:r>
      <w:r>
        <w:rPr>
          <w:sz w:val="22"/>
          <w:szCs w:val="22"/>
        </w:rPr>
        <w:t xml:space="preserve"> </w:t>
      </w:r>
      <w:r w:rsidRPr="003574F6">
        <w:rPr>
          <w:b/>
          <w:bCs/>
          <w:sz w:val="22"/>
          <w:szCs w:val="22"/>
        </w:rPr>
        <w:t xml:space="preserve">2 089 583,33 </w:t>
      </w:r>
      <w:r>
        <w:rPr>
          <w:sz w:val="22"/>
          <w:szCs w:val="22"/>
        </w:rPr>
        <w:t>(Два миллиона восемьдесят девять тысяч пятьсот восемьдесят три  рубля 33 копейки) без учета НДС</w:t>
      </w:r>
      <w:r w:rsidRPr="00915455">
        <w:rPr>
          <w:sz w:val="22"/>
          <w:szCs w:val="22"/>
        </w:rPr>
        <w:t>, НДС оплачивается в соответствии с действующим законодательством РФ.</w:t>
      </w:r>
    </w:p>
    <w:p w14:paraId="3FDD61DE" w14:textId="77777777" w:rsidR="00E80C81" w:rsidRPr="002D39A4" w:rsidRDefault="00E80C81" w:rsidP="00261AAB">
      <w:pPr>
        <w:spacing w:after="0"/>
        <w:ind w:firstLine="567"/>
        <w:jc w:val="both"/>
        <w:rPr>
          <w:sz w:val="22"/>
          <w:szCs w:val="22"/>
        </w:rPr>
      </w:pPr>
    </w:p>
    <w:p w14:paraId="2B005605" w14:textId="77777777" w:rsidR="00AE66DA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Сведения о порядке определения и обоснования начальной</w:t>
      </w:r>
      <w:r w:rsidR="00FA64BE" w:rsidRPr="002D39A4">
        <w:rPr>
          <w:sz w:val="22"/>
          <w:szCs w:val="22"/>
        </w:rPr>
        <w:t xml:space="preserve"> (максимальной) цены Д</w:t>
      </w:r>
      <w:r w:rsidRPr="002D39A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4B9C585B" w14:textId="77777777" w:rsidR="00DA1034" w:rsidRDefault="00DA1034" w:rsidP="00F259C9">
      <w:pPr>
        <w:spacing w:after="0"/>
        <w:ind w:firstLine="567"/>
        <w:jc w:val="both"/>
        <w:rPr>
          <w:sz w:val="22"/>
          <w:szCs w:val="22"/>
        </w:rPr>
      </w:pPr>
    </w:p>
    <w:p w14:paraId="37163607" w14:textId="77777777" w:rsidR="00AA5FD6" w:rsidRDefault="00AA5FD6" w:rsidP="00F259C9">
      <w:pPr>
        <w:spacing w:after="0"/>
        <w:ind w:firstLine="567"/>
        <w:jc w:val="both"/>
        <w:rPr>
          <w:sz w:val="22"/>
          <w:szCs w:val="22"/>
        </w:rPr>
      </w:pPr>
      <w:r w:rsidRPr="00940221">
        <w:rPr>
          <w:sz w:val="22"/>
          <w:szCs w:val="22"/>
        </w:rPr>
        <w:t xml:space="preserve">Код товара, работы, услуги по Общероссийскому </w:t>
      </w:r>
      <w:hyperlink r:id="rId10" w:history="1">
        <w:r w:rsidRPr="00940221">
          <w:rPr>
            <w:color w:val="0000FF"/>
            <w:sz w:val="22"/>
            <w:szCs w:val="22"/>
            <w:u w:val="single"/>
          </w:rPr>
          <w:t>классификатору</w:t>
        </w:r>
      </w:hyperlink>
      <w:r w:rsidRPr="00940221">
        <w:rPr>
          <w:sz w:val="22"/>
          <w:szCs w:val="22"/>
        </w:rPr>
        <w:t xml:space="preserve"> продукции по видам экономической деятельности ОК 034-2014 (КПЕС 2008) </w:t>
      </w:r>
    </w:p>
    <w:p w14:paraId="00DA3C0E" w14:textId="7CD1CA50" w:rsidR="00AA5FD6" w:rsidRPr="00AA5FD6" w:rsidRDefault="00AA5FD6" w:rsidP="00AA5FD6">
      <w:pPr>
        <w:spacing w:after="0"/>
        <w:rPr>
          <w:b/>
          <w:bCs/>
          <w:color w:val="FF0000"/>
          <w:sz w:val="22"/>
          <w:szCs w:val="22"/>
        </w:rPr>
      </w:pPr>
      <w:r w:rsidRPr="00AA5FD6">
        <w:rPr>
          <w:b/>
          <w:bCs/>
          <w:color w:val="FF0000"/>
          <w:sz w:val="22"/>
          <w:szCs w:val="22"/>
        </w:rPr>
        <w:t>Лот №1, Лот №2</w:t>
      </w:r>
      <w:r>
        <w:rPr>
          <w:b/>
          <w:bCs/>
          <w:color w:val="FF0000"/>
          <w:sz w:val="22"/>
          <w:szCs w:val="22"/>
        </w:rPr>
        <w:t xml:space="preserve"> </w:t>
      </w:r>
      <w:r w:rsidRPr="00AA5FD6">
        <w:rPr>
          <w:b/>
          <w:bCs/>
          <w:color w:val="FF0000"/>
          <w:sz w:val="22"/>
          <w:szCs w:val="22"/>
        </w:rPr>
        <w:t>– С.26.51.53.140</w:t>
      </w:r>
    </w:p>
    <w:tbl>
      <w:tblPr>
        <w:tblStyle w:val="affff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3574F6" w:rsidRPr="00940221" w14:paraId="454689F2" w14:textId="77777777" w:rsidTr="003574F6">
        <w:tc>
          <w:tcPr>
            <w:tcW w:w="7508" w:type="dxa"/>
            <w:vAlign w:val="center"/>
          </w:tcPr>
          <w:p w14:paraId="4F3EA12E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2268" w:type="dxa"/>
            <w:vAlign w:val="center"/>
          </w:tcPr>
          <w:p w14:paraId="30BA2F1D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Да/нет</w:t>
            </w:r>
          </w:p>
        </w:tc>
      </w:tr>
      <w:tr w:rsidR="003574F6" w:rsidRPr="00940221" w14:paraId="004FCC24" w14:textId="77777777" w:rsidTr="003574F6">
        <w:tc>
          <w:tcPr>
            <w:tcW w:w="7508" w:type="dxa"/>
            <w:vAlign w:val="center"/>
          </w:tcPr>
          <w:p w14:paraId="3E26D4F7" w14:textId="77777777" w:rsidR="003574F6" w:rsidRPr="00940221" w:rsidRDefault="003574F6" w:rsidP="004B4FDA">
            <w:pPr>
              <w:ind w:firstLine="0"/>
              <w:rPr>
                <w:b/>
                <w:sz w:val="22"/>
                <w:szCs w:val="22"/>
              </w:rPr>
            </w:pPr>
            <w:bookmarkStart w:id="3" w:name="_Hlk188368606"/>
            <w:r w:rsidRPr="00940221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3"/>
            <w:r w:rsidRPr="00940221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2268" w:type="dxa"/>
            <w:vAlign w:val="center"/>
          </w:tcPr>
          <w:p w14:paraId="72C4EF94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нет</w:t>
            </w:r>
          </w:p>
        </w:tc>
      </w:tr>
      <w:tr w:rsidR="003574F6" w:rsidRPr="00940221" w14:paraId="521E130D" w14:textId="77777777" w:rsidTr="003574F6">
        <w:tc>
          <w:tcPr>
            <w:tcW w:w="7508" w:type="dxa"/>
            <w:vAlign w:val="center"/>
          </w:tcPr>
          <w:p w14:paraId="1057293E" w14:textId="77777777" w:rsidR="003574F6" w:rsidRPr="00940221" w:rsidRDefault="003574F6" w:rsidP="004B4FDA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940221"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2268" w:type="dxa"/>
            <w:vAlign w:val="center"/>
          </w:tcPr>
          <w:p w14:paraId="34DCE036" w14:textId="4020A91E" w:rsidR="003574F6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  <w:p w14:paraId="7DC93E18" w14:textId="77777777" w:rsidR="003574F6" w:rsidRPr="003574F6" w:rsidRDefault="003574F6" w:rsidP="003574F6">
            <w:pPr>
              <w:spacing w:after="0"/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3574F6">
              <w:rPr>
                <w:b/>
                <w:sz w:val="22"/>
                <w:szCs w:val="22"/>
              </w:rPr>
              <w:t xml:space="preserve">Лот №1 - данных о товаре нет в реестре </w:t>
            </w:r>
          </w:p>
          <w:p w14:paraId="7AD5F0C9" w14:textId="66671A54" w:rsidR="003574F6" w:rsidRPr="00940221" w:rsidRDefault="003574F6" w:rsidP="003574F6">
            <w:pPr>
              <w:spacing w:after="0"/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3574F6">
              <w:rPr>
                <w:b/>
                <w:sz w:val="22"/>
                <w:szCs w:val="22"/>
              </w:rPr>
              <w:t>Лот №2</w:t>
            </w:r>
            <w:r w:rsidR="00A430A4">
              <w:rPr>
                <w:b/>
                <w:sz w:val="22"/>
                <w:szCs w:val="22"/>
              </w:rPr>
              <w:t xml:space="preserve"> -</w:t>
            </w:r>
            <w:r w:rsidRPr="003574F6">
              <w:rPr>
                <w:b/>
                <w:sz w:val="22"/>
                <w:szCs w:val="22"/>
              </w:rPr>
              <w:t xml:space="preserve"> </w:t>
            </w:r>
            <w:r w:rsidR="00A430A4">
              <w:rPr>
                <w:b/>
                <w:sz w:val="22"/>
                <w:szCs w:val="22"/>
              </w:rPr>
              <w:t xml:space="preserve">реестровый номер </w:t>
            </w:r>
            <w:r w:rsidRPr="003574F6">
              <w:rPr>
                <w:b/>
                <w:sz w:val="22"/>
                <w:szCs w:val="22"/>
              </w:rPr>
              <w:t>10360102</w:t>
            </w:r>
          </w:p>
        </w:tc>
      </w:tr>
    </w:tbl>
    <w:p w14:paraId="1DD67901" w14:textId="2B3E8909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Срок, место и порядок предоставления </w:t>
      </w:r>
      <w:r w:rsidR="00B92493" w:rsidRPr="002D39A4">
        <w:rPr>
          <w:b/>
          <w:sz w:val="22"/>
          <w:szCs w:val="22"/>
        </w:rPr>
        <w:t xml:space="preserve">Извещения </w:t>
      </w:r>
      <w:r w:rsidRPr="002D39A4">
        <w:rPr>
          <w:b/>
          <w:sz w:val="22"/>
          <w:szCs w:val="22"/>
        </w:rPr>
        <w:t xml:space="preserve">о закупке: </w:t>
      </w:r>
      <w:r w:rsidRPr="002D39A4">
        <w:rPr>
          <w:sz w:val="22"/>
          <w:szCs w:val="22"/>
        </w:rPr>
        <w:t xml:space="preserve">размещена в открытом доступе в Единой информационной системе </w:t>
      </w:r>
      <w:r w:rsidRPr="00AA5FD6">
        <w:rPr>
          <w:sz w:val="22"/>
          <w:szCs w:val="22"/>
        </w:rPr>
        <w:t>www.zakupki.gov.ru</w:t>
      </w:r>
      <w:r w:rsidRPr="002D39A4">
        <w:rPr>
          <w:sz w:val="22"/>
          <w:szCs w:val="22"/>
        </w:rPr>
        <w:t xml:space="preserve">, сайте электронной торговой площадки </w:t>
      </w:r>
      <w:r w:rsidR="00AA5FD6" w:rsidRPr="00AA5FD6">
        <w:rPr>
          <w:sz w:val="22"/>
          <w:szCs w:val="22"/>
          <w:lang w:val="en-US"/>
        </w:rPr>
        <w:t>corp</w:t>
      </w:r>
      <w:r w:rsidR="00AA5FD6" w:rsidRPr="00AA5FD6">
        <w:rPr>
          <w:sz w:val="22"/>
          <w:szCs w:val="22"/>
        </w:rPr>
        <w:t>.roseltorg.ru</w:t>
      </w:r>
      <w:r w:rsidRPr="002D39A4">
        <w:rPr>
          <w:sz w:val="22"/>
          <w:szCs w:val="22"/>
        </w:rPr>
        <w:t xml:space="preserve"> и на сайте Заказчика (информационно) </w:t>
      </w:r>
      <w:hyperlink r:id="rId11" w:history="1">
        <w:r w:rsidRPr="002D39A4">
          <w:rPr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 для всеобщего ознакомления.</w:t>
      </w:r>
    </w:p>
    <w:p w14:paraId="47ECCE3D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2D39A4">
        <w:rPr>
          <w:b/>
          <w:sz w:val="22"/>
          <w:szCs w:val="22"/>
        </w:rPr>
        <w:t>извещения</w:t>
      </w:r>
      <w:r w:rsidRPr="002D39A4">
        <w:rPr>
          <w:b/>
          <w:sz w:val="22"/>
          <w:szCs w:val="22"/>
        </w:rPr>
        <w:t>:</w:t>
      </w:r>
      <w:r w:rsidRPr="002D39A4">
        <w:rPr>
          <w:sz w:val="22"/>
          <w:szCs w:val="22"/>
        </w:rPr>
        <w:t xml:space="preserve"> не предусмотрены.</w:t>
      </w:r>
    </w:p>
    <w:p w14:paraId="62B0E0CF" w14:textId="77777777" w:rsidR="00D32D8C" w:rsidRPr="002D39A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36AD5F8F" w14:textId="77777777" w:rsidR="00AE7513" w:rsidRPr="002D39A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F5580B" w14:paraId="456D3ECC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BC2E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F246" w14:textId="03C7582E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Сайт электронной торговой площадки: </w:t>
            </w:r>
            <w:r w:rsidR="0028286E" w:rsidRPr="00AA5FD6">
              <w:rPr>
                <w:sz w:val="22"/>
                <w:szCs w:val="22"/>
                <w:lang w:val="en-US"/>
              </w:rPr>
              <w:t>corp</w:t>
            </w:r>
            <w:r w:rsidR="0028286E" w:rsidRPr="00AA5FD6">
              <w:rPr>
                <w:sz w:val="22"/>
                <w:szCs w:val="22"/>
              </w:rPr>
              <w:t>.</w:t>
            </w:r>
            <w:r w:rsidR="0028286E" w:rsidRPr="00AA5FD6">
              <w:rPr>
                <w:sz w:val="22"/>
                <w:szCs w:val="22"/>
                <w:lang w:val="en-US"/>
              </w:rPr>
              <w:t>roseltorg</w:t>
            </w:r>
            <w:r w:rsidR="0028286E" w:rsidRPr="00AA5FD6">
              <w:rPr>
                <w:sz w:val="22"/>
                <w:szCs w:val="22"/>
              </w:rPr>
              <w:t>.</w:t>
            </w:r>
            <w:r w:rsidR="0028286E" w:rsidRPr="00AA5FD6">
              <w:rPr>
                <w:sz w:val="22"/>
                <w:szCs w:val="22"/>
                <w:lang w:val="en-US"/>
              </w:rPr>
              <w:t>ru</w:t>
            </w:r>
          </w:p>
        </w:tc>
      </w:tr>
      <w:tr w:rsidR="00C97D03" w:rsidRPr="00F5580B" w14:paraId="27561342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EA02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16A8" w14:textId="359A24D3" w:rsidR="00C97D03" w:rsidRPr="00F5580B" w:rsidRDefault="00347028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F4ECE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.06.</w:t>
            </w:r>
            <w:r w:rsidR="00F259C9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F5580B" w14:paraId="3FB2B2E3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97D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6DF8" w14:textId="3F317596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</w:t>
            </w:r>
            <w:r w:rsidR="00DF64FA" w:rsidRPr="00F5580B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347028">
              <w:rPr>
                <w:b/>
                <w:sz w:val="22"/>
                <w:szCs w:val="22"/>
              </w:rPr>
              <w:t>30.06.</w:t>
            </w:r>
            <w:r w:rsidR="00F259C9" w:rsidRPr="00F259C9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F5580B" w14:paraId="7299CFA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889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Дата и время открытия </w:t>
            </w:r>
            <w:r w:rsidRPr="00F5580B">
              <w:rPr>
                <w:b/>
                <w:sz w:val="22"/>
                <w:szCs w:val="22"/>
              </w:rPr>
              <w:t xml:space="preserve">доступа к заявкам, </w:t>
            </w:r>
            <w:r w:rsidRPr="00F5580B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697E" w14:textId="625CA294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08 </w:t>
            </w:r>
            <w:r w:rsidR="00DB7952" w:rsidRPr="00F5580B">
              <w:rPr>
                <w:b/>
                <w:sz w:val="22"/>
                <w:szCs w:val="22"/>
              </w:rPr>
              <w:t>ч. 05 мин. (время местное)</w:t>
            </w:r>
            <w:r w:rsidR="00F5580B">
              <w:rPr>
                <w:b/>
                <w:sz w:val="22"/>
                <w:szCs w:val="22"/>
              </w:rPr>
              <w:t xml:space="preserve"> </w:t>
            </w:r>
            <w:r w:rsidR="00347028">
              <w:rPr>
                <w:b/>
                <w:sz w:val="22"/>
                <w:szCs w:val="22"/>
              </w:rPr>
              <w:t>30.06.</w:t>
            </w:r>
            <w:r w:rsidR="00F259C9" w:rsidRPr="00F259C9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F5580B" w14:paraId="5975B87B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15F0" w14:textId="77777777" w:rsidR="00C97D03" w:rsidRPr="00F5580B" w:rsidRDefault="00C97D03" w:rsidP="00FB2213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рассмотрения заявок участников закупки и подведени</w:t>
            </w:r>
            <w:r w:rsidR="00FB2213" w:rsidRPr="00F5580B">
              <w:rPr>
                <w:sz w:val="22"/>
                <w:szCs w:val="22"/>
              </w:rPr>
              <w:t>я</w:t>
            </w:r>
            <w:r w:rsidRPr="00F5580B">
              <w:rPr>
                <w:sz w:val="22"/>
                <w:szCs w:val="22"/>
              </w:rPr>
              <w:t xml:space="preserve">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55DB" w14:textId="7C2FA3E7" w:rsidR="00FD5FBC" w:rsidRPr="00F5580B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до 17 час. 00 мин.</w:t>
            </w:r>
            <w:r w:rsidRPr="00F5580B">
              <w:rPr>
                <w:sz w:val="22"/>
                <w:szCs w:val="22"/>
              </w:rPr>
              <w:t xml:space="preserve"> </w:t>
            </w:r>
            <w:r w:rsidR="00DF64FA" w:rsidRPr="00F5580B">
              <w:rPr>
                <w:b/>
                <w:sz w:val="22"/>
                <w:szCs w:val="22"/>
              </w:rPr>
              <w:t xml:space="preserve">(время </w:t>
            </w:r>
            <w:r w:rsidR="00DB7952" w:rsidRPr="00F5580B">
              <w:rPr>
                <w:b/>
                <w:sz w:val="22"/>
                <w:szCs w:val="22"/>
              </w:rPr>
              <w:t xml:space="preserve">местное) </w:t>
            </w:r>
            <w:r w:rsidR="00347028">
              <w:rPr>
                <w:b/>
                <w:sz w:val="22"/>
                <w:szCs w:val="22"/>
              </w:rPr>
              <w:t>30.06.</w:t>
            </w:r>
            <w:r w:rsidR="00F259C9" w:rsidRPr="00F259C9">
              <w:rPr>
                <w:b/>
                <w:sz w:val="22"/>
                <w:szCs w:val="22"/>
              </w:rPr>
              <w:t>2025</w:t>
            </w:r>
          </w:p>
          <w:p w14:paraId="5EB178D7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2D39A4" w14:paraId="0898E4AD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2180" w14:textId="77777777" w:rsidR="00C97D03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C8964A9" w14:textId="77777777" w:rsidR="00AE7513" w:rsidRPr="002D39A4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6A12B5F7" w14:textId="4E14B0D7" w:rsidR="009B5DD8" w:rsidRPr="002D39A4" w:rsidRDefault="00C051A6" w:rsidP="00F259C9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2D39A4">
        <w:rPr>
          <w:sz w:val="22"/>
          <w:szCs w:val="22"/>
        </w:rPr>
        <w:t xml:space="preserve"> 628422, </w:t>
      </w:r>
      <w:r w:rsidRPr="002D39A4">
        <w:rPr>
          <w:sz w:val="22"/>
          <w:szCs w:val="22"/>
        </w:rPr>
        <w:t xml:space="preserve">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2" w:history="1">
        <w:r w:rsidR="00AA5FD6" w:rsidRPr="006C5934">
          <w:rPr>
            <w:rStyle w:val="afff6"/>
            <w:sz w:val="22"/>
            <w:szCs w:val="22"/>
            <w:lang w:val="en-US"/>
          </w:rPr>
          <w:t>corp</w:t>
        </w:r>
        <w:r w:rsidR="00AA5FD6" w:rsidRPr="006C5934">
          <w:rPr>
            <w:rStyle w:val="afff6"/>
            <w:sz w:val="22"/>
            <w:szCs w:val="22"/>
          </w:rPr>
          <w:t>.roseltorg.ru</w:t>
        </w:r>
      </w:hyperlink>
      <w:r w:rsidRPr="002D39A4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2D39A4" w14:paraId="4389B47E" w14:textId="77777777" w:rsidTr="00FF715B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BEC9" w14:textId="77777777" w:rsidR="00034585" w:rsidRPr="00CA0538" w:rsidRDefault="00C051A6" w:rsidP="004822FB">
            <w:pPr>
              <w:spacing w:after="0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211B" w14:textId="77777777" w:rsidR="00034585" w:rsidRPr="00CA0538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2D39A4" w14:paraId="02D0E6ED" w14:textId="77777777" w:rsidTr="00FF715B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1BA5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</w:t>
            </w:r>
            <w:r w:rsidRPr="002D39A4">
              <w:rPr>
                <w:sz w:val="22"/>
                <w:szCs w:val="22"/>
              </w:rPr>
              <w:lastRenderedPageBreak/>
              <w:t>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429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lastRenderedPageBreak/>
              <w:t xml:space="preserve">Устанавливаются Техническим заданием </w:t>
            </w:r>
            <w:r w:rsidR="00D32D8C" w:rsidRPr="002D39A4">
              <w:rPr>
                <w:sz w:val="22"/>
                <w:szCs w:val="22"/>
              </w:rPr>
              <w:t>(Раздел 2</w:t>
            </w:r>
            <w:r w:rsidRPr="002D39A4">
              <w:rPr>
                <w:sz w:val="22"/>
                <w:szCs w:val="22"/>
              </w:rPr>
              <w:t xml:space="preserve">) </w:t>
            </w:r>
          </w:p>
          <w:p w14:paraId="08215BF1" w14:textId="77777777" w:rsidR="00034585" w:rsidRPr="002D39A4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2D39A4" w14:paraId="3C78FD65" w14:textId="77777777" w:rsidTr="00FF715B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25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AB51" w14:textId="32F2BC79" w:rsidR="00034585" w:rsidRPr="002D39A4" w:rsidRDefault="00C051A6" w:rsidP="004822FB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Описание участниками закупки товара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(работы,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услуги)</w:t>
            </w:r>
            <w:r w:rsidR="00A430A4">
              <w:rPr>
                <w:sz w:val="22"/>
                <w:szCs w:val="22"/>
              </w:rPr>
              <w:t>,</w:t>
            </w:r>
            <w:r w:rsidRPr="002D39A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2D39A4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2D39A4" w14:paraId="685E2EAA" w14:textId="77777777" w:rsidTr="00FF715B">
        <w:trPr>
          <w:trHeight w:val="15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E3A9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7F90" w14:textId="7E911599" w:rsidR="00DA1034" w:rsidRPr="002D39A4" w:rsidRDefault="00DA1034" w:rsidP="00DA1034">
            <w:pPr>
              <w:spacing w:after="0"/>
              <w:jc w:val="both"/>
              <w:rPr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Место поставки</w:t>
            </w:r>
            <w:r>
              <w:rPr>
                <w:b/>
                <w:sz w:val="22"/>
                <w:szCs w:val="22"/>
              </w:rPr>
              <w:t xml:space="preserve"> (Лот №1, Лот№2)</w:t>
            </w:r>
            <w:r w:rsidRPr="002D39A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628422, РФ, Ханты-Мансийский автономный округ – Югра, г. Сургут, ул. Аэрофлотская, д.50, помещение 2.</w:t>
            </w:r>
          </w:p>
          <w:p w14:paraId="4FDAD563" w14:textId="77777777" w:rsidR="004C0712" w:rsidRDefault="004C0712" w:rsidP="004C0712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  <w:p w14:paraId="19392231" w14:textId="77777777" w:rsidR="000B7576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Условия поставки:</w:t>
            </w:r>
            <w:r w:rsidRPr="002D39A4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задание»). </w:t>
            </w:r>
          </w:p>
          <w:p w14:paraId="3FE16281" w14:textId="77777777" w:rsidR="00AF5931" w:rsidRPr="002D39A4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2EFD8FA0" w14:textId="77777777" w:rsidR="00E80C81" w:rsidRDefault="00DA1034" w:rsidP="007D32EA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 xml:space="preserve">и условия </w:t>
            </w:r>
            <w:r w:rsidRPr="002D39A4">
              <w:rPr>
                <w:b/>
                <w:sz w:val="22"/>
                <w:szCs w:val="22"/>
              </w:rPr>
              <w:t>поставки</w:t>
            </w:r>
            <w:r w:rsidR="00DC6FD0">
              <w:rPr>
                <w:b/>
                <w:sz w:val="22"/>
                <w:szCs w:val="22"/>
              </w:rPr>
              <w:t>:</w:t>
            </w:r>
          </w:p>
          <w:p w14:paraId="507BB14F" w14:textId="77777777" w:rsidR="00DC6FD0" w:rsidRPr="00DC6FD0" w:rsidRDefault="00DC6FD0" w:rsidP="00DC6FD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bCs/>
                <w:sz w:val="22"/>
                <w:szCs w:val="22"/>
              </w:rPr>
            </w:pPr>
            <w:r w:rsidRPr="00DC6FD0">
              <w:rPr>
                <w:b/>
                <w:sz w:val="22"/>
                <w:szCs w:val="22"/>
              </w:rPr>
              <w:t>Лот №1:</w:t>
            </w:r>
            <w:r w:rsidRPr="00DC6FD0">
              <w:rPr>
                <w:bCs/>
                <w:sz w:val="22"/>
                <w:szCs w:val="22"/>
              </w:rPr>
              <w:t xml:space="preserve"> не более 180 (ста восьмидесяти) календарных дней с момента подписания договора.</w:t>
            </w:r>
          </w:p>
          <w:p w14:paraId="448CCB40" w14:textId="30B39568" w:rsidR="00DC6FD0" w:rsidRPr="00DC6FD0" w:rsidRDefault="00DC6FD0" w:rsidP="00DC6FD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bCs/>
                <w:sz w:val="22"/>
                <w:szCs w:val="22"/>
              </w:rPr>
            </w:pPr>
            <w:r w:rsidRPr="00DC6FD0">
              <w:rPr>
                <w:b/>
                <w:sz w:val="22"/>
                <w:szCs w:val="22"/>
              </w:rPr>
              <w:t>Лот №2:</w:t>
            </w:r>
            <w:r w:rsidRPr="00DC6FD0">
              <w:rPr>
                <w:bCs/>
                <w:sz w:val="22"/>
                <w:szCs w:val="22"/>
              </w:rPr>
              <w:t xml:space="preserve"> не более 30 (тридцати) календарных дней с момента подписания договора.</w:t>
            </w:r>
          </w:p>
        </w:tc>
      </w:tr>
      <w:tr w:rsidR="00034585" w:rsidRPr="002D39A4" w14:paraId="76386E02" w14:textId="77777777" w:rsidTr="00FF715B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167D" w14:textId="77777777" w:rsidR="00034585" w:rsidRPr="002D39A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2D39A4" w14:paraId="78FDAECB" w14:textId="77777777" w:rsidTr="00FF715B">
        <w:trPr>
          <w:trHeight w:val="262"/>
        </w:trPr>
        <w:tc>
          <w:tcPr>
            <w:tcW w:w="3828" w:type="dxa"/>
            <w:vAlign w:val="center"/>
          </w:tcPr>
          <w:p w14:paraId="6DE13032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D8978" w14:textId="77777777" w:rsidR="00A430A4" w:rsidRDefault="00A430A4" w:rsidP="00A430A4">
            <w:pPr>
              <w:spacing w:after="0"/>
              <w:jc w:val="both"/>
              <w:rPr>
                <w:sz w:val="22"/>
                <w:szCs w:val="22"/>
              </w:rPr>
            </w:pPr>
            <w:r w:rsidRPr="00F259C9">
              <w:rPr>
                <w:b/>
                <w:bCs/>
                <w:sz w:val="22"/>
                <w:szCs w:val="22"/>
              </w:rPr>
              <w:t>Лот №1: 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A1034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66 666,67 </w:t>
            </w:r>
            <w:r>
              <w:rPr>
                <w:sz w:val="22"/>
                <w:szCs w:val="22"/>
              </w:rPr>
              <w:t>(Пять миллионов шестьсот шестьдесят шесть тысяч шестьсот шестьдесят шесть рублей 67 копеек) без учета НДС. НДС оплачивается в соответствии с действующим законодательством РФ.</w:t>
            </w:r>
          </w:p>
          <w:p w14:paraId="4F7FA7D6" w14:textId="77777777" w:rsidR="00A430A4" w:rsidRDefault="00A430A4" w:rsidP="00A430A4">
            <w:pPr>
              <w:spacing w:after="0"/>
              <w:ind w:firstLine="567"/>
              <w:jc w:val="both"/>
              <w:rPr>
                <w:sz w:val="22"/>
                <w:szCs w:val="22"/>
              </w:rPr>
            </w:pPr>
          </w:p>
          <w:p w14:paraId="6F5692D5" w14:textId="674BEA44" w:rsidR="00A430A4" w:rsidRPr="002D39A4" w:rsidRDefault="00A430A4" w:rsidP="00A430A4">
            <w:pPr>
              <w:spacing w:after="0"/>
              <w:jc w:val="both"/>
              <w:rPr>
                <w:sz w:val="22"/>
                <w:szCs w:val="22"/>
              </w:rPr>
            </w:pPr>
            <w:r w:rsidRPr="00DA1034">
              <w:rPr>
                <w:b/>
                <w:bCs/>
                <w:sz w:val="22"/>
                <w:szCs w:val="22"/>
              </w:rPr>
              <w:t>Лот №2:</w:t>
            </w:r>
            <w:r>
              <w:rPr>
                <w:sz w:val="22"/>
                <w:szCs w:val="22"/>
              </w:rPr>
              <w:t xml:space="preserve"> </w:t>
            </w:r>
            <w:r w:rsidRPr="003574F6">
              <w:rPr>
                <w:b/>
                <w:bCs/>
                <w:sz w:val="22"/>
                <w:szCs w:val="22"/>
              </w:rPr>
              <w:t xml:space="preserve">2 089 583,33 </w:t>
            </w:r>
            <w:r>
              <w:rPr>
                <w:sz w:val="22"/>
                <w:szCs w:val="22"/>
              </w:rPr>
              <w:t>(Два миллиона восемьдесят девять тысяч пятьсот восемьдесят три рубля 33 копейки) без учета НДС</w:t>
            </w:r>
            <w:r w:rsidRPr="00915455">
              <w:rPr>
                <w:sz w:val="22"/>
                <w:szCs w:val="22"/>
              </w:rPr>
              <w:t>, НДС оплачивается в соответствии с действующим законодательством РФ.</w:t>
            </w:r>
          </w:p>
          <w:p w14:paraId="51152E31" w14:textId="77777777" w:rsidR="000B7576" w:rsidRPr="002D39A4" w:rsidRDefault="000B7576" w:rsidP="000B7576">
            <w:pPr>
              <w:spacing w:after="0"/>
              <w:jc w:val="both"/>
              <w:rPr>
                <w:szCs w:val="22"/>
              </w:rPr>
            </w:pPr>
          </w:p>
          <w:p w14:paraId="323A2433" w14:textId="77777777" w:rsidR="00802887" w:rsidRPr="00802887" w:rsidRDefault="00802887" w:rsidP="00802887">
            <w:pPr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  <w:shd w:val="clear" w:color="auto" w:fill="FFFFFF"/>
              </w:rPr>
              <w:t xml:space="preserve">Цена Договора является неизменной на протяжении всего срока исполнения Договора. </w:t>
            </w:r>
            <w:r w:rsidRPr="00802887">
              <w:rPr>
                <w:sz w:val="22"/>
                <w:szCs w:val="22"/>
              </w:rPr>
              <w:t>Цена на Товар включает в себя:</w:t>
            </w:r>
          </w:p>
          <w:p w14:paraId="7B8B95BC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34FC4C0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4DFC7BD5" w14:textId="1B051878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ст</w:t>
            </w:r>
            <w:r>
              <w:rPr>
                <w:sz w:val="22"/>
                <w:szCs w:val="22"/>
              </w:rPr>
              <w:t>о</w:t>
            </w:r>
            <w:r w:rsidRPr="00802887">
              <w:rPr>
                <w:sz w:val="22"/>
                <w:szCs w:val="22"/>
              </w:rPr>
              <w:t>имость погрузо-разгрузочных работ;</w:t>
            </w:r>
          </w:p>
          <w:p w14:paraId="6A27806E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0876E4F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54399105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3F7D51BF" w14:textId="66A0FF61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все инфляционные ожидания и финансовые риски;</w:t>
            </w:r>
          </w:p>
          <w:p w14:paraId="45B5D99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      </w:r>
          </w:p>
          <w:p w14:paraId="09ED8B17" w14:textId="49720C99" w:rsidR="00FD5FBC" w:rsidRPr="00CC719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иные расходы, указанные Поставщиком в заявке на участие в запросе котировок.</w:t>
            </w:r>
          </w:p>
        </w:tc>
      </w:tr>
      <w:tr w:rsidR="00034585" w:rsidRPr="002D39A4" w14:paraId="6A1F6699" w14:textId="77777777" w:rsidTr="00FF715B">
        <w:trPr>
          <w:trHeight w:val="558"/>
        </w:trPr>
        <w:tc>
          <w:tcPr>
            <w:tcW w:w="3828" w:type="dxa"/>
            <w:vAlign w:val="center"/>
          </w:tcPr>
          <w:p w14:paraId="37279FDA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C3C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2D39A4" w14:paraId="6996DCF5" w14:textId="77777777" w:rsidTr="00FF715B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18F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lastRenderedPageBreak/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0CF4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2D39A4" w14:paraId="69FE30D5" w14:textId="77777777" w:rsidTr="00FF715B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78E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9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2D39A4" w14:paraId="0EB2E570" w14:textId="77777777" w:rsidTr="00FF715B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38D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70CF" w14:textId="77777777" w:rsidR="002E1DD1" w:rsidRPr="002D39A4" w:rsidRDefault="00C97D03" w:rsidP="002738FE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2D39A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7FF5AB20" w14:textId="3E25E7AD" w:rsidR="00034585" w:rsidRPr="002738FE" w:rsidRDefault="00F259C9" w:rsidP="007D32EA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Порядок оплаты определен проектом договора (раздел</w:t>
            </w:r>
            <w:r w:rsidR="00CC719D" w:rsidRPr="00384D1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F35D2">
              <w:rPr>
                <w:sz w:val="22"/>
                <w:szCs w:val="22"/>
                <w:shd w:val="clear" w:color="auto" w:fill="FFFFFF"/>
              </w:rPr>
              <w:t>4 настоящего Извещения)</w:t>
            </w:r>
          </w:p>
        </w:tc>
      </w:tr>
    </w:tbl>
    <w:p w14:paraId="0018A214" w14:textId="77777777" w:rsidR="00C97D03" w:rsidRPr="002D39A4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4C0E8912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  <w:lang w:eastAsia="en-US"/>
        </w:rPr>
        <w:t xml:space="preserve">1.2. </w:t>
      </w:r>
      <w:r w:rsidRPr="002D39A4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64AD4D08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67711D0C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на участие в конкурентной закупке. Отзыв заявки</w:t>
      </w:r>
    </w:p>
    <w:p w14:paraId="797439D6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3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, состоит из заполненной заявки по форме и приложенным</w:t>
      </w:r>
      <w:r w:rsidR="00A21C6E">
        <w:rPr>
          <w:sz w:val="22"/>
          <w:szCs w:val="22"/>
        </w:rPr>
        <w:t>и к ней документами</w:t>
      </w:r>
      <w:r w:rsidRPr="002D39A4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4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7ADBB6D5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5A01FF64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19AF7C77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7C46B299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3F3EA1D3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15" w:history="1">
        <w:r w:rsidRPr="002D39A4">
          <w:rPr>
            <w:rFonts w:ascii="Times New Roman" w:hAnsi="Times New Roman"/>
            <w:szCs w:val="22"/>
          </w:rPr>
          <w:t>www.</w:t>
        </w:r>
        <w:r w:rsidRPr="002D39A4">
          <w:rPr>
            <w:rFonts w:ascii="Times New Roman" w:hAnsi="Times New Roman"/>
            <w:szCs w:val="22"/>
            <w:lang w:val="en-US"/>
          </w:rPr>
          <w:t>zakupki</w:t>
        </w:r>
        <w:r w:rsidRPr="002D39A4">
          <w:rPr>
            <w:rFonts w:ascii="Times New Roman" w:hAnsi="Times New Roman"/>
            <w:szCs w:val="22"/>
          </w:rPr>
          <w:t>.</w:t>
        </w:r>
        <w:r w:rsidRPr="002D39A4">
          <w:rPr>
            <w:rFonts w:ascii="Times New Roman" w:hAnsi="Times New Roman"/>
            <w:szCs w:val="22"/>
            <w:lang w:val="en-US"/>
          </w:rPr>
          <w:t>gov</w:t>
        </w:r>
        <w:r w:rsidRPr="002D39A4">
          <w:rPr>
            <w:rFonts w:ascii="Times New Roman" w:hAnsi="Times New Roman"/>
            <w:szCs w:val="22"/>
          </w:rPr>
          <w:t>.ru</w:t>
        </w:r>
      </w:hyperlink>
      <w:r w:rsidRPr="002D39A4">
        <w:rPr>
          <w:rFonts w:ascii="Times New Roman" w:hAnsi="Times New Roman"/>
          <w:szCs w:val="22"/>
        </w:rPr>
        <w:t>.</w:t>
      </w:r>
    </w:p>
    <w:p w14:paraId="60D2FA6F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на сайте электронной торговой площадки www.</w:t>
      </w:r>
      <w:r w:rsidR="00A21C6E">
        <w:rPr>
          <w:rFonts w:ascii="Times New Roman" w:hAnsi="Times New Roman"/>
          <w:szCs w:val="22"/>
          <w:lang w:val="en-US"/>
        </w:rPr>
        <w:t>corp</w:t>
      </w:r>
      <w:r w:rsidR="00A21C6E" w:rsidRPr="00A21C6E">
        <w:rPr>
          <w:rFonts w:ascii="Times New Roman" w:hAnsi="Times New Roman"/>
          <w:szCs w:val="22"/>
        </w:rPr>
        <w:t>.</w:t>
      </w:r>
      <w:r w:rsidRPr="002D39A4">
        <w:rPr>
          <w:rFonts w:ascii="Times New Roman" w:hAnsi="Times New Roman"/>
          <w:szCs w:val="22"/>
          <w:lang w:val="en-US"/>
        </w:rPr>
        <w:t>roseltorg</w:t>
      </w:r>
      <w:r w:rsidRPr="002D39A4">
        <w:rPr>
          <w:rFonts w:ascii="Times New Roman" w:hAnsi="Times New Roman"/>
          <w:szCs w:val="22"/>
        </w:rPr>
        <w:t>.</w:t>
      </w:r>
      <w:r w:rsidRPr="002D39A4">
        <w:rPr>
          <w:rFonts w:ascii="Times New Roman" w:hAnsi="Times New Roman"/>
          <w:szCs w:val="22"/>
          <w:lang w:val="en-US"/>
        </w:rPr>
        <w:t>ru</w:t>
      </w:r>
      <w:r w:rsidRPr="002D39A4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8DE6BEA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Заказчика </w:t>
      </w:r>
      <w:hyperlink r:id="rId16" w:history="1">
        <w:r w:rsidRPr="002D39A4">
          <w:rPr>
            <w:rFonts w:ascii="Times New Roman" w:hAnsi="Times New Roman"/>
            <w:szCs w:val="22"/>
          </w:rPr>
          <w:t>www.airport-surgut.ru</w:t>
        </w:r>
      </w:hyperlink>
      <w:r w:rsidRPr="002D39A4">
        <w:rPr>
          <w:rFonts w:ascii="Times New Roman" w:hAnsi="Times New Roman"/>
          <w:szCs w:val="22"/>
        </w:rPr>
        <w:t xml:space="preserve"> (информационно).</w:t>
      </w:r>
    </w:p>
    <w:p w14:paraId="27DE9F97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229D2472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018BF2EC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2D39A4">
        <w:rPr>
          <w:b/>
          <w:sz w:val="22"/>
          <w:szCs w:val="22"/>
        </w:rPr>
        <w:t>до истечения срока подачи заявок,</w:t>
      </w:r>
      <w:r w:rsidRPr="002D39A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70F3027A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35B2EBBF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2C0AD348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17" w:history="1">
        <w:r w:rsidRPr="002D39A4">
          <w:rPr>
            <w:rFonts w:eastAsia="Calibri"/>
            <w:sz w:val="22"/>
            <w:szCs w:val="22"/>
          </w:rPr>
          <w:t>непреодолимой силы</w:t>
        </w:r>
      </w:hyperlink>
      <w:r w:rsidRPr="002D39A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36584347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2D39A4">
        <w:rPr>
          <w:rFonts w:eastAsia="Calibri"/>
          <w:b/>
          <w:sz w:val="22"/>
          <w:szCs w:val="22"/>
        </w:rPr>
        <w:t>в день принятия этого решения</w:t>
      </w:r>
      <w:r w:rsidRPr="002D39A4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319D7A0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4172175A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2D39A4">
        <w:rPr>
          <w:rFonts w:ascii="Times New Roman" w:hAnsi="Times New Roman"/>
          <w:bCs/>
          <w:szCs w:val="22"/>
        </w:rPr>
        <w:t xml:space="preserve">в срок не более </w:t>
      </w:r>
      <w:r w:rsidRPr="002D39A4">
        <w:rPr>
          <w:rFonts w:ascii="Times New Roman" w:hAnsi="Times New Roman"/>
          <w:b/>
          <w:bCs/>
          <w:szCs w:val="22"/>
        </w:rPr>
        <w:t>7 (семи) рабочих дней</w:t>
      </w:r>
      <w:r w:rsidRPr="002D39A4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2D39A4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50F6A5D8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lastRenderedPageBreak/>
        <w:t xml:space="preserve">убытки (расходы), связанные с участием в закупке, Заказчиком не возмещаются. </w:t>
      </w:r>
    </w:p>
    <w:p w14:paraId="21453A9E" w14:textId="77777777" w:rsidR="008C4F1B" w:rsidRPr="002D39A4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77E68F7E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631BDBA4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2D39A4">
        <w:rPr>
          <w:rFonts w:eastAsiaTheme="minorHAnsi"/>
          <w:b/>
          <w:sz w:val="22"/>
          <w:szCs w:val="22"/>
        </w:rPr>
        <w:t xml:space="preserve">не менее </w:t>
      </w:r>
      <w:r w:rsidR="00E3765C" w:rsidRPr="002D39A4">
        <w:rPr>
          <w:rFonts w:eastAsiaTheme="minorHAnsi"/>
          <w:b/>
          <w:sz w:val="22"/>
          <w:szCs w:val="22"/>
        </w:rPr>
        <w:t>3</w:t>
      </w:r>
      <w:r w:rsidRPr="002D39A4">
        <w:rPr>
          <w:rFonts w:eastAsiaTheme="minorHAnsi"/>
          <w:b/>
          <w:sz w:val="22"/>
          <w:szCs w:val="22"/>
        </w:rPr>
        <w:t xml:space="preserve"> (</w:t>
      </w:r>
      <w:r w:rsidR="00E3765C" w:rsidRPr="002D39A4">
        <w:rPr>
          <w:rFonts w:eastAsiaTheme="minorHAnsi"/>
          <w:b/>
          <w:sz w:val="22"/>
          <w:szCs w:val="22"/>
        </w:rPr>
        <w:t>трех</w:t>
      </w:r>
      <w:r w:rsidRPr="002D39A4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3EC620FC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51EC276E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6BB19687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2D39A4">
        <w:rPr>
          <w:b/>
          <w:sz w:val="22"/>
          <w:szCs w:val="22"/>
          <w:lang w:eastAsia="en-US"/>
        </w:rPr>
        <w:t>извещения</w:t>
      </w:r>
      <w:r w:rsidRPr="002D39A4">
        <w:rPr>
          <w:b/>
          <w:sz w:val="22"/>
          <w:szCs w:val="22"/>
          <w:lang w:eastAsia="en-US"/>
        </w:rPr>
        <w:t xml:space="preserve"> о закупке</w:t>
      </w:r>
    </w:p>
    <w:p w14:paraId="16E8A4A5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2D39A4">
        <w:rPr>
          <w:rFonts w:eastAsiaTheme="minorHAnsi"/>
          <w:sz w:val="22"/>
          <w:szCs w:val="22"/>
        </w:rPr>
        <w:t>извещения</w:t>
      </w:r>
      <w:r w:rsidRPr="002D39A4">
        <w:rPr>
          <w:rFonts w:eastAsiaTheme="minorHAnsi"/>
          <w:sz w:val="22"/>
          <w:szCs w:val="22"/>
        </w:rPr>
        <w:t xml:space="preserve"> о конкурентной закупке.</w:t>
      </w:r>
    </w:p>
    <w:p w14:paraId="7600FB1F" w14:textId="77777777" w:rsidR="008C4F1B" w:rsidRPr="002D39A4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2D39A4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EAEC269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2D39A4">
        <w:rPr>
          <w:rFonts w:ascii="Times New Roman" w:eastAsiaTheme="minorHAnsi" w:hAnsi="Times New Roman"/>
          <w:sz w:val="22"/>
          <w:szCs w:val="22"/>
        </w:rPr>
        <w:t>извещения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2D39A4">
        <w:rPr>
          <w:rFonts w:ascii="Times New Roman" w:hAnsi="Times New Roman"/>
          <w:sz w:val="22"/>
          <w:szCs w:val="22"/>
        </w:rPr>
        <w:t xml:space="preserve">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2D39A4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18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ч. 15</w:t>
        </w:r>
      </w:hyperlink>
      <w:r w:rsidRPr="002D39A4">
        <w:rPr>
          <w:rFonts w:ascii="Times New Roman" w:hAnsi="Times New Roman"/>
          <w:sz w:val="22"/>
          <w:szCs w:val="22"/>
        </w:rPr>
        <w:t xml:space="preserve">, </w:t>
      </w:r>
      <w:hyperlink r:id="rId19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16 ст. 4</w:t>
        </w:r>
      </w:hyperlink>
      <w:r w:rsidRPr="002D39A4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2D39A4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2D39A4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2D39A4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2D39A4">
        <w:rPr>
          <w:rFonts w:ascii="Times New Roman" w:hAnsi="Times New Roman"/>
          <w:sz w:val="22"/>
          <w:szCs w:val="22"/>
        </w:rPr>
        <w:t xml:space="preserve"> </w:t>
      </w:r>
    </w:p>
    <w:p w14:paraId="3164EA39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077A4967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2D39A4">
        <w:rPr>
          <w:rFonts w:eastAsiaTheme="minorHAnsi"/>
          <w:sz w:val="22"/>
          <w:szCs w:val="22"/>
        </w:rPr>
        <w:t xml:space="preserve">извещения </w:t>
      </w:r>
      <w:r w:rsidRPr="002D39A4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95EACD6" w14:textId="77777777" w:rsidR="008C4F1B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40198554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0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zakupki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gov</w:t>
        </w:r>
        <w:r w:rsidRPr="002D39A4">
          <w:rPr>
            <w:rFonts w:eastAsia="Calibri"/>
            <w:sz w:val="22"/>
            <w:szCs w:val="22"/>
          </w:rPr>
          <w:t>.ru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2E1CBD76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1" w:history="1">
        <w:r w:rsidR="00A21C6E" w:rsidRPr="00CB595D">
          <w:rPr>
            <w:rStyle w:val="afff6"/>
            <w:rFonts w:eastAsia="Calibri"/>
            <w:sz w:val="22"/>
            <w:szCs w:val="22"/>
          </w:rPr>
          <w:t>www.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1F9D1875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АО «Аэропорт Сургут» </w:t>
      </w:r>
      <w:hyperlink r:id="rId22" w:history="1">
        <w:r w:rsidRPr="002D39A4">
          <w:rPr>
            <w:rFonts w:eastAsia="Calibri"/>
            <w:sz w:val="22"/>
            <w:szCs w:val="22"/>
          </w:rPr>
          <w:t>www.airport-surgut.ru</w:t>
        </w:r>
      </w:hyperlink>
      <w:r w:rsidRPr="002D39A4">
        <w:rPr>
          <w:rFonts w:eastAsia="Calibri"/>
          <w:sz w:val="22"/>
          <w:szCs w:val="22"/>
        </w:rPr>
        <w:t xml:space="preserve"> – информационно.</w:t>
      </w:r>
    </w:p>
    <w:p w14:paraId="68C00A02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A4CCFD6" w14:textId="77777777" w:rsidR="00D32D8C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5FCE07CD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E0E331D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1.5</w:t>
      </w:r>
      <w:r w:rsidR="00D32D8C" w:rsidRPr="002D39A4">
        <w:rPr>
          <w:b/>
          <w:sz w:val="22"/>
          <w:szCs w:val="22"/>
          <w:lang w:eastAsia="en-US"/>
        </w:rPr>
        <w:t>. Требования к участникам закупки</w:t>
      </w:r>
    </w:p>
    <w:p w14:paraId="01CBD21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2D39A4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2D39A4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0347FEF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7C0C590A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00C0BE48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7D50807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145DF4F6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lastRenderedPageBreak/>
        <w:t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738B2D3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3D51E155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093E51A0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36CE0F2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A278B68" w14:textId="77777777" w:rsidR="00D32D8C" w:rsidRPr="002D39A4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7A1BD883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2D39A4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194E2196" w14:textId="77777777" w:rsidR="00D32D8C" w:rsidRPr="002D39A4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56B450A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F4490C2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Примечание: Для </w:t>
      </w:r>
      <w:r w:rsidR="00F83097" w:rsidRPr="002D39A4">
        <w:rPr>
          <w:i/>
          <w:sz w:val="22"/>
          <w:szCs w:val="22"/>
        </w:rPr>
        <w:t xml:space="preserve">участников закупки, включенных </w:t>
      </w:r>
      <w:r w:rsidRPr="002D39A4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3" w:history="1">
        <w:r w:rsidRPr="002D39A4">
          <w:rPr>
            <w:i/>
            <w:sz w:val="22"/>
            <w:szCs w:val="22"/>
          </w:rPr>
          <w:t>www.airport-surgut.ru</w:t>
        </w:r>
      </w:hyperlink>
      <w:r w:rsidRPr="002D39A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2D39A4">
        <w:rPr>
          <w:b/>
          <w:i/>
          <w:sz w:val="22"/>
          <w:szCs w:val="22"/>
        </w:rPr>
        <w:t>«*»</w:t>
      </w:r>
      <w:r w:rsidRPr="002D39A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i/>
          <w:sz w:val="22"/>
          <w:szCs w:val="22"/>
        </w:rPr>
        <w:t>Извещением</w:t>
      </w:r>
      <w:r w:rsidRPr="002D39A4">
        <w:rPr>
          <w:i/>
          <w:sz w:val="22"/>
          <w:szCs w:val="22"/>
        </w:rPr>
        <w:t xml:space="preserve"> о закупке</w:t>
      </w:r>
      <w:r w:rsidRPr="002D39A4">
        <w:rPr>
          <w:b/>
          <w:i/>
          <w:sz w:val="22"/>
          <w:szCs w:val="22"/>
        </w:rPr>
        <w:t>.</w:t>
      </w:r>
    </w:p>
    <w:p w14:paraId="6472538B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2D39A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2D39A4">
        <w:rPr>
          <w:b/>
          <w:sz w:val="22"/>
          <w:szCs w:val="22"/>
        </w:rPr>
        <w:t>:</w:t>
      </w:r>
    </w:p>
    <w:p w14:paraId="10FBD903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1.6.1.1.</w:t>
      </w:r>
      <w:r w:rsidR="00D32D8C" w:rsidRPr="002D39A4">
        <w:rPr>
          <w:b/>
          <w:sz w:val="22"/>
          <w:szCs w:val="22"/>
        </w:rPr>
        <w:t xml:space="preserve">  Непредоставления документов:</w:t>
      </w:r>
    </w:p>
    <w:p w14:paraId="28C0EF94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1. Заявки с приложениями.</w:t>
      </w:r>
    </w:p>
    <w:p w14:paraId="0CB3D00B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940F037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14:paraId="7B4C4CFC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</w:t>
      </w:r>
      <w:r w:rsidRPr="002D39A4">
        <w:rPr>
          <w:sz w:val="22"/>
          <w:szCs w:val="22"/>
        </w:rPr>
        <w:lastRenderedPageBreak/>
        <w:t xml:space="preserve">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14:paraId="39326C0A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5E678549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2D39A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2D39A4">
        <w:rPr>
          <w:sz w:val="22"/>
          <w:szCs w:val="22"/>
        </w:rPr>
        <w:t>*</w:t>
      </w:r>
      <w:r w:rsidRPr="002D39A4">
        <w:rPr>
          <w:rFonts w:eastAsia="Calibri"/>
          <w:sz w:val="22"/>
          <w:szCs w:val="22"/>
        </w:rPr>
        <w:t>.</w:t>
      </w:r>
    </w:p>
    <w:p w14:paraId="44713090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14:paraId="4560E57F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8. Согласие участника – </w:t>
      </w:r>
      <w:r w:rsidRPr="002D39A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3151032B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9. Копия р</w:t>
      </w:r>
      <w:r w:rsidRPr="002D39A4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BF34DC9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FFBBE3C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 xml:space="preserve">11. </w:t>
      </w:r>
      <w:r w:rsidRPr="002D39A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7BDCFB3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sz w:val="22"/>
          <w:szCs w:val="22"/>
        </w:rPr>
        <w:t>12. Уведомление о присвоении кодов статистики*.</w:t>
      </w:r>
    </w:p>
    <w:p w14:paraId="57D5DFF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>13. Копии с</w:t>
      </w:r>
      <w:r w:rsidRPr="002D39A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42FCF93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7DF0A21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15. Иные документы, предусмотренных Извещением о закупке.</w:t>
      </w:r>
    </w:p>
    <w:p w14:paraId="13865B24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о закупке.</w:t>
      </w:r>
    </w:p>
    <w:p w14:paraId="24633C63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0E10604F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2D39A4">
        <w:rPr>
          <w:sz w:val="22"/>
          <w:szCs w:val="22"/>
        </w:rPr>
        <w:t>или о товарах, работах, услугах</w:t>
      </w:r>
      <w:r w:rsidRPr="002D39A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254B6EF9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2.6.1.5. </w:t>
      </w:r>
      <w:r w:rsidRPr="002D39A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59ED09BE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lastRenderedPageBreak/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759B9C35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6DC48374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2.6.1.8. </w:t>
      </w:r>
      <w:r w:rsidRPr="002D39A4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>
        <w:rPr>
          <w:rFonts w:eastAsia="Calibri"/>
          <w:b/>
          <w:sz w:val="22"/>
          <w:szCs w:val="22"/>
        </w:rPr>
        <w:t xml:space="preserve"> </w:t>
      </w:r>
      <w:r w:rsidRPr="002D39A4">
        <w:rPr>
          <w:rFonts w:eastAsia="Calibri"/>
          <w:b/>
          <w:sz w:val="22"/>
          <w:szCs w:val="22"/>
        </w:rPr>
        <w:t xml:space="preserve">(или) </w:t>
      </w:r>
      <w:r w:rsidRPr="002D39A4">
        <w:rPr>
          <w:b/>
          <w:sz w:val="22"/>
          <w:szCs w:val="22"/>
        </w:rPr>
        <w:t>Техническому заданию Заказчика</w:t>
      </w:r>
      <w:r w:rsidRPr="002D39A4">
        <w:rPr>
          <w:rFonts w:eastAsia="Calibri"/>
          <w:b/>
          <w:sz w:val="22"/>
          <w:szCs w:val="22"/>
        </w:rPr>
        <w:t>.</w:t>
      </w:r>
    </w:p>
    <w:p w14:paraId="26F3F00E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774D06C0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6108E065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2C956B38" w14:textId="77777777" w:rsidR="00D32D8C" w:rsidRPr="002D39A4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7B3F05BA" w14:textId="77777777" w:rsidR="00D32D8C" w:rsidRPr="002D39A4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2D39A4">
        <w:rPr>
          <w:b/>
          <w:iCs/>
          <w:sz w:val="22"/>
          <w:szCs w:val="22"/>
          <w:lang w:eastAsia="en-US"/>
        </w:rPr>
        <w:t>1.7</w:t>
      </w:r>
      <w:r w:rsidR="00D32D8C" w:rsidRPr="002D39A4">
        <w:rPr>
          <w:b/>
          <w:iCs/>
          <w:sz w:val="22"/>
          <w:szCs w:val="22"/>
          <w:lang w:eastAsia="en-US"/>
        </w:rPr>
        <w:t>. Порядок</w:t>
      </w:r>
      <w:r w:rsidR="00D32D8C" w:rsidRPr="002D39A4">
        <w:rPr>
          <w:sz w:val="22"/>
          <w:szCs w:val="22"/>
          <w:lang w:eastAsia="en-US"/>
        </w:rPr>
        <w:t xml:space="preserve"> </w:t>
      </w:r>
      <w:r w:rsidR="00D32D8C" w:rsidRPr="002D39A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3BCBAE3A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FE7B214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D39A4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6A755EC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1C982277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36F0002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245FF8DD" w14:textId="77777777" w:rsidR="008C4F1B" w:rsidRPr="002D39A4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10DAE93D" w14:textId="77777777" w:rsidR="00D32D8C" w:rsidRPr="002D39A4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932906B" w14:textId="77777777" w:rsidR="008C4F1B" w:rsidRPr="002D39A4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1.8. Признание конкурентной закупки несостоявшейся</w:t>
      </w:r>
    </w:p>
    <w:p w14:paraId="63DB28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69B6F2FD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A94B85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66FBE3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27E00B36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91ACCF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74350779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16CA99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30B1D5D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3165CC2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</w:t>
      </w:r>
      <w:r w:rsidRPr="002D39A4">
        <w:rPr>
          <w:rFonts w:eastAsia="@Arial Unicode MS"/>
          <w:sz w:val="22"/>
          <w:szCs w:val="22"/>
        </w:rPr>
        <w:lastRenderedPageBreak/>
        <w:t>и допущенным к участию в конкурентной закупке, Заказчик (либо Комиссия по закупкам) вправе принять решение:</w:t>
      </w:r>
    </w:p>
    <w:p w14:paraId="2957058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0A7D1AA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7C74ABD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22F07C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EEE5CC3" w14:textId="77777777" w:rsidR="008C4F1B" w:rsidRPr="002D39A4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19699995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2D39A4">
        <w:rPr>
          <w:rFonts w:eastAsiaTheme="minorHAnsi"/>
          <w:b/>
          <w:sz w:val="22"/>
          <w:szCs w:val="22"/>
        </w:rPr>
        <w:t>10 (десять) дней</w:t>
      </w:r>
      <w:r w:rsidRPr="002D39A4">
        <w:rPr>
          <w:rFonts w:eastAsiaTheme="minorHAnsi"/>
          <w:sz w:val="22"/>
          <w:szCs w:val="22"/>
        </w:rPr>
        <w:t xml:space="preserve"> и не позднее чем через </w:t>
      </w:r>
      <w:r w:rsidRPr="002D39A4">
        <w:rPr>
          <w:rFonts w:eastAsiaTheme="minorHAnsi"/>
          <w:b/>
          <w:sz w:val="22"/>
          <w:szCs w:val="22"/>
        </w:rPr>
        <w:t>20 (двадцать) дней</w:t>
      </w:r>
      <w:r w:rsidRPr="002D39A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2D39A4">
        <w:rPr>
          <w:rFonts w:eastAsiaTheme="minorHAnsi"/>
          <w:b/>
          <w:sz w:val="22"/>
          <w:szCs w:val="22"/>
        </w:rPr>
        <w:t>5 (пять) дней</w:t>
      </w:r>
      <w:r w:rsidRPr="002D39A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03359C9C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2D39A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AC5B7FB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4E2FF193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05379A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D6DFE8A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3FCAC0E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605871A1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 получения </w:t>
      </w:r>
      <w:r w:rsidR="008C3F68">
        <w:rPr>
          <w:rFonts w:ascii="Times New Roman" w:hAnsi="Times New Roman"/>
          <w:szCs w:val="22"/>
        </w:rPr>
        <w:t>АО «Аэропорт Сургут» отказа от З</w:t>
      </w:r>
      <w:r w:rsidRPr="002D39A4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3C0C216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386A462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601343C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5E1C06CD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743DDAA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03FB613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DCD3559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2D39A4">
        <w:rPr>
          <w:sz w:val="22"/>
          <w:szCs w:val="22"/>
          <w:lang w:eastAsia="en-US"/>
        </w:rPr>
        <w:t xml:space="preserve">размещается в </w:t>
      </w:r>
      <w:r w:rsidRPr="002D39A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2D39A4">
        <w:rPr>
          <w:rFonts w:eastAsia="Calibri"/>
          <w:b/>
          <w:sz w:val="22"/>
          <w:szCs w:val="22"/>
          <w:lang w:eastAsia="en-US"/>
        </w:rPr>
        <w:t>3 (три) дня</w:t>
      </w:r>
      <w:r w:rsidRPr="002D39A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2D39A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24848448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D375AF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lastRenderedPageBreak/>
        <w:t>Допускается также отказ от заключения договора по соглашению сторон.</w:t>
      </w:r>
    </w:p>
    <w:p w14:paraId="6D565E8A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2575B52B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2FB3EECA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2D39A4">
        <w:rPr>
          <w:b/>
          <w:sz w:val="22"/>
          <w:szCs w:val="22"/>
          <w:lang w:eastAsia="en-US"/>
        </w:rPr>
        <w:t>в течение 10 (десяти) календарных дней</w:t>
      </w:r>
      <w:r w:rsidRPr="002D39A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4DC8FC1" w14:textId="77777777"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3C83A6D2" w14:textId="77777777" w:rsidR="00381C70" w:rsidRPr="002D39A4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21A3999D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1C48CEEA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3036A74C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3BBCE29B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84E1F89" w14:textId="77777777" w:rsidR="00381C70" w:rsidRPr="002D39A4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2D39A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481CB2B2" w14:textId="77777777" w:rsidR="00381C70" w:rsidRPr="002D39A4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10002E09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71F2BACD" w14:textId="77777777" w:rsidR="00381C70" w:rsidRPr="002D39A4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07F538C5" w14:textId="77777777" w:rsidR="00381C70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Заказ</w:t>
      </w:r>
      <w:r w:rsidR="0089172D" w:rsidRPr="002D39A4">
        <w:rPr>
          <w:sz w:val="22"/>
          <w:szCs w:val="22"/>
        </w:rPr>
        <w:t xml:space="preserve">чик определяет, что все условия, установленные </w:t>
      </w:r>
      <w:r w:rsidRPr="002D39A4">
        <w:rPr>
          <w:sz w:val="22"/>
          <w:szCs w:val="22"/>
        </w:rPr>
        <w:t>настоящ</w:t>
      </w:r>
      <w:r w:rsidR="00B92493" w:rsidRPr="002D39A4">
        <w:rPr>
          <w:sz w:val="22"/>
          <w:szCs w:val="22"/>
        </w:rPr>
        <w:t>им</w:t>
      </w:r>
      <w:r w:rsidRPr="002D39A4">
        <w:rPr>
          <w:sz w:val="22"/>
          <w:szCs w:val="22"/>
        </w:rPr>
        <w:t xml:space="preserve">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507CA0B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FA75F1F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553F6CE" w14:textId="5AF90E7D" w:rsidR="00BF35D2" w:rsidRPr="00A16B60" w:rsidRDefault="00BF35D2" w:rsidP="007D723C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4" w:name="_Hlk188443541"/>
      <w:r>
        <w:rPr>
          <w:b/>
          <w:sz w:val="22"/>
          <w:szCs w:val="22"/>
        </w:rPr>
        <w:t>1</w:t>
      </w:r>
      <w:r w:rsidRPr="00A16B60">
        <w:rPr>
          <w:b/>
          <w:sz w:val="22"/>
          <w:szCs w:val="22"/>
        </w:rPr>
        <w:t xml:space="preserve">.10. </w:t>
      </w:r>
      <w:r>
        <w:rPr>
          <w:b/>
          <w:sz w:val="22"/>
          <w:szCs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130321A" w14:textId="77777777" w:rsidR="00BF35D2" w:rsidRPr="007233BB" w:rsidRDefault="00BF35D2" w:rsidP="00BF35D2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</w:t>
      </w:r>
      <w:r w:rsidRPr="007233BB">
        <w:rPr>
          <w:sz w:val="22"/>
          <w:szCs w:val="22"/>
        </w:rPr>
        <w:t>принят</w:t>
      </w:r>
      <w:r>
        <w:rPr>
          <w:sz w:val="22"/>
          <w:szCs w:val="22"/>
        </w:rPr>
        <w:t>ым</w:t>
      </w:r>
      <w:r w:rsidRPr="007233BB">
        <w:rPr>
          <w:sz w:val="22"/>
          <w:szCs w:val="22"/>
        </w:rPr>
        <w:t xml:space="preserve"> Правительством Российской Федерации</w:t>
      </w:r>
      <w:r>
        <w:rPr>
          <w:sz w:val="22"/>
          <w:szCs w:val="22"/>
        </w:rPr>
        <w:t xml:space="preserve"> </w:t>
      </w:r>
      <w:r w:rsidRPr="007233BB">
        <w:rPr>
          <w:sz w:val="22"/>
          <w:szCs w:val="22"/>
        </w:rPr>
        <w:t xml:space="preserve">Постановлением от 23 декабря 2024 г. №1875 часть 3 статьи 3.1-4, </w:t>
      </w:r>
      <w:r>
        <w:rPr>
          <w:sz w:val="22"/>
          <w:szCs w:val="22"/>
        </w:rPr>
        <w:t>могут быть установлены</w:t>
      </w:r>
      <w:r w:rsidRPr="007233BB">
        <w:rPr>
          <w:sz w:val="22"/>
          <w:szCs w:val="22"/>
        </w:rPr>
        <w:t xml:space="preserve">: </w:t>
      </w:r>
    </w:p>
    <w:p w14:paraId="20FECD43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6A15578F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4FCCE915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lastRenderedPageBreak/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</w:r>
      <w:r>
        <w:rPr>
          <w:sz w:val="22"/>
          <w:szCs w:val="22"/>
        </w:rPr>
        <w:t>.</w:t>
      </w:r>
    </w:p>
    <w:bookmarkEnd w:id="4"/>
    <w:p w14:paraId="0316A632" w14:textId="77777777" w:rsidR="00BF35D2" w:rsidRDefault="00BF35D2" w:rsidP="00BF35D2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658F9F6D" w14:textId="77777777" w:rsidR="008C4F1B" w:rsidRPr="002D39A4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8C4F1B" w:rsidRPr="002D39A4" w:rsidSect="004822FB">
          <w:footerReference w:type="even" r:id="rId24"/>
          <w:footerReference w:type="default" r:id="rId25"/>
          <w:headerReference w:type="first" r:id="rId26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51E40BD6" w14:textId="77777777" w:rsidR="00BF35FC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2. ТЕХНИЧЕСКОЕ ЗАДАНИЕ</w:t>
      </w:r>
    </w:p>
    <w:p w14:paraId="32C2A437" w14:textId="77777777" w:rsidR="00BF35D2" w:rsidRPr="006263C8" w:rsidRDefault="00BF35D2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36"/>
          <w:szCs w:val="36"/>
        </w:rPr>
      </w:pPr>
    </w:p>
    <w:p w14:paraId="79CAEFA0" w14:textId="346F7860" w:rsidR="00BF35D2" w:rsidRPr="006263C8" w:rsidRDefault="00BF35D2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jc w:val="center"/>
        <w:rPr>
          <w:b/>
          <w:color w:val="FF0000"/>
          <w:sz w:val="36"/>
          <w:szCs w:val="36"/>
        </w:rPr>
      </w:pPr>
      <w:r w:rsidRPr="006263C8">
        <w:rPr>
          <w:b/>
          <w:color w:val="FF0000"/>
          <w:sz w:val="36"/>
          <w:szCs w:val="36"/>
        </w:rPr>
        <w:t xml:space="preserve">Лот №1 </w:t>
      </w:r>
    </w:p>
    <w:p w14:paraId="3F4B2DED" w14:textId="77777777" w:rsidR="00BF35D2" w:rsidRPr="006263C8" w:rsidRDefault="00BF35D2" w:rsidP="006263C8">
      <w:pPr>
        <w:spacing w:after="0" w:line="276" w:lineRule="auto"/>
        <w:jc w:val="center"/>
        <w:rPr>
          <w:b/>
          <w:sz w:val="22"/>
          <w:szCs w:val="22"/>
        </w:rPr>
      </w:pPr>
      <w:r w:rsidRPr="006263C8">
        <w:rPr>
          <w:b/>
          <w:sz w:val="22"/>
          <w:szCs w:val="22"/>
        </w:rPr>
        <w:t xml:space="preserve">Технические характеристики </w:t>
      </w:r>
    </w:p>
    <w:p w14:paraId="422DB92F" w14:textId="56D3D832" w:rsidR="00BF35D2" w:rsidRPr="006263C8" w:rsidRDefault="00BF35D2" w:rsidP="006263C8">
      <w:pPr>
        <w:tabs>
          <w:tab w:val="left" w:pos="567"/>
        </w:tabs>
        <w:spacing w:after="0" w:line="276" w:lineRule="auto"/>
        <w:jc w:val="center"/>
        <w:rPr>
          <w:b/>
          <w:sz w:val="22"/>
          <w:szCs w:val="22"/>
        </w:rPr>
      </w:pPr>
      <w:r w:rsidRPr="006263C8">
        <w:rPr>
          <w:b/>
          <w:sz w:val="22"/>
          <w:szCs w:val="22"/>
        </w:rPr>
        <w:t xml:space="preserve">комплекса выявления химических и биологических угроз и взрывчатых веществ «Сегмент-Гамма» </w:t>
      </w:r>
    </w:p>
    <w:tbl>
      <w:tblPr>
        <w:tblW w:w="105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017"/>
        <w:gridCol w:w="4650"/>
        <w:gridCol w:w="8"/>
      </w:tblGrid>
      <w:tr w:rsidR="00BF35D2" w:rsidRPr="006263C8" w14:paraId="6568D246" w14:textId="77777777" w:rsidTr="006263C8">
        <w:trPr>
          <w:gridAfter w:val="1"/>
          <w:wAfter w:w="8" w:type="dxa"/>
          <w:trHeight w:val="5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22FA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bookmarkStart w:id="5" w:name="_Hlk197441367"/>
            <w:r w:rsidRPr="006263C8">
              <w:rPr>
                <w:sz w:val="22"/>
                <w:szCs w:val="22"/>
              </w:rPr>
              <w:t>№</w:t>
            </w:r>
          </w:p>
          <w:p w14:paraId="2518C808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B472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Наименование, функциональные, технические, качественные характеристики товара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5594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Количество и единица измерения товара, значение характеристики и единица измерения показателя</w:t>
            </w:r>
          </w:p>
        </w:tc>
      </w:tr>
      <w:tr w:rsidR="00BF35D2" w:rsidRPr="006263C8" w14:paraId="5235E9C8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BA86" w14:textId="77777777" w:rsidR="00BF35D2" w:rsidRPr="006263C8" w:rsidRDefault="00BF35D2" w:rsidP="006263C8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5A28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Комплекс выявления химических и биологических угроз и взрывчатых веществ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8234" w14:textId="689758FD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 шт.</w:t>
            </w:r>
          </w:p>
        </w:tc>
      </w:tr>
      <w:tr w:rsidR="00BF35D2" w:rsidRPr="006263C8" w14:paraId="3E6AF199" w14:textId="77777777" w:rsidTr="006263C8">
        <w:trPr>
          <w:gridAfter w:val="1"/>
          <w:wAfter w:w="8" w:type="dxa"/>
          <w:trHeight w:val="2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7AA4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1.1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CF61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Габаритные размеры, мм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8200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Не более 750х700x1800</w:t>
            </w:r>
          </w:p>
        </w:tc>
      </w:tr>
      <w:tr w:rsidR="00BF35D2" w:rsidRPr="006263C8" w14:paraId="63FA8A98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4BE2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1.2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D3A7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Масса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6A23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Не более 140 кг</w:t>
            </w:r>
          </w:p>
        </w:tc>
      </w:tr>
      <w:tr w:rsidR="00BF35D2" w:rsidRPr="006263C8" w14:paraId="79086D07" w14:textId="77777777" w:rsidTr="006263C8">
        <w:trPr>
          <w:gridAfter w:val="1"/>
          <w:wAfter w:w="8" w:type="dxa"/>
          <w:trHeight w:val="2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C6CE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1.3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A1A8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Электропитание/потребляемая мощность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752F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От сети 220 в 50Гц/Не более 500 Вт</w:t>
            </w:r>
          </w:p>
        </w:tc>
      </w:tr>
      <w:tr w:rsidR="00BF35D2" w:rsidRPr="006263C8" w14:paraId="5766FEAE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A765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1.4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9F4B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Уровень шума при работе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AC4D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Не более 65 дБ</w:t>
            </w:r>
          </w:p>
        </w:tc>
      </w:tr>
      <w:tr w:rsidR="00BF35D2" w:rsidRPr="006263C8" w14:paraId="6F84A3D0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B07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1.5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2202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Интерфейсы передачи данных и/или подключения внешних устройств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9817" w14:textId="77777777" w:rsidR="00BF35D2" w:rsidRPr="006263C8" w:rsidRDefault="00BF35D2" w:rsidP="006263C8">
            <w:pPr>
              <w:shd w:val="clear" w:color="auto" w:fill="FFFFFF"/>
              <w:spacing w:after="0" w:line="276" w:lineRule="auto"/>
              <w:jc w:val="both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Ethernet (1 шт.), USB (не менее 1 шт.), «сухой контакт»,Wi-Fi</w:t>
            </w:r>
          </w:p>
        </w:tc>
      </w:tr>
      <w:tr w:rsidR="00BF35D2" w:rsidRPr="006263C8" w14:paraId="480D1625" w14:textId="77777777" w:rsidTr="006263C8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4D43" w14:textId="77777777" w:rsidR="00BF35D2" w:rsidRPr="006263C8" w:rsidRDefault="00BF35D2" w:rsidP="006263C8">
            <w:pPr>
              <w:spacing w:after="0" w:line="276" w:lineRule="auto"/>
              <w:jc w:val="right"/>
              <w:rPr>
                <w:b/>
                <w:sz w:val="22"/>
                <w:szCs w:val="22"/>
              </w:rPr>
            </w:pPr>
            <w:r w:rsidRPr="006263C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CFFE" w14:textId="77777777" w:rsidR="00BF35D2" w:rsidRPr="006263C8" w:rsidRDefault="00BF35D2" w:rsidP="006263C8">
            <w:pPr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6263C8">
              <w:rPr>
                <w:b/>
                <w:sz w:val="22"/>
                <w:szCs w:val="22"/>
              </w:rPr>
              <w:t>Блок обнаружения опасных химических агентов</w:t>
            </w:r>
          </w:p>
        </w:tc>
      </w:tr>
      <w:tr w:rsidR="00BF35D2" w:rsidRPr="006263C8" w14:paraId="0C70E68F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5F3C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59D0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Аналитический принцип детектирования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5250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 xml:space="preserve">Биполярная спектрометрия ионной подвижности,  </w:t>
            </w:r>
          </w:p>
          <w:p w14:paraId="3B71810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проточная газовая цитофлуориметрия</w:t>
            </w:r>
          </w:p>
        </w:tc>
      </w:tr>
      <w:tr w:rsidR="00BF35D2" w:rsidRPr="006263C8" w14:paraId="29F47BA0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A1B6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B1F0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Способ ионизации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1078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Импульсный коронный разряд</w:t>
            </w:r>
          </w:p>
        </w:tc>
      </w:tr>
      <w:tr w:rsidR="00BF35D2" w:rsidRPr="006263C8" w14:paraId="2A69976C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6D29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950A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Радиоактивный источник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5DA0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Отсутствует</w:t>
            </w:r>
          </w:p>
        </w:tc>
      </w:tr>
      <w:tr w:rsidR="00BF35D2" w:rsidRPr="006263C8" w14:paraId="44024A5C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CAF9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2.4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89E6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</w:p>
          <w:p w14:paraId="2C64156C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Типы обнаруживаемых опасных химических агентов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940C" w14:textId="5CA06FBD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Аварийно-химически опасные вещества: сероводород,</w:t>
            </w:r>
          </w:p>
          <w:p w14:paraId="29BA5299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хлористый водород (соляная кислота), фтористый водород</w:t>
            </w:r>
          </w:p>
          <w:p w14:paraId="6BFF80E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(плавиковая кислота), сернистый газ (сернистый ангидрид), хлор, аммиак, азотная кислота</w:t>
            </w:r>
          </w:p>
        </w:tc>
      </w:tr>
      <w:tr w:rsidR="00BF35D2" w:rsidRPr="006263C8" w14:paraId="19E006FB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76E0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2.5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45D8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Боевые отравляющие вещества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3A79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Зарин (GB), зоман (GD), Ви-Экс (VX), горчичный газ (иприт, HD), люизит (L), фосген/дифосген (CG), хлорбензальмалонодинитрил (CS), дибензоксазепин (CR), синильная (цианистоводородная) кислота/цианиды</w:t>
            </w:r>
          </w:p>
        </w:tc>
      </w:tr>
      <w:tr w:rsidR="00BF35D2" w:rsidRPr="006263C8" w14:paraId="4A2017AA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888D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2.6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59F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Типы обнаруживаемых взрывчатых веществ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5E22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Бризантные и инициирующие, промышленные и самодельные, в т.ч.: ТНТ, гексоген, ТЭН, ДНТ, нитроглицерин, ЭГДН, октоген, тетрил, тринитрофенол, аммиачная селитра/АСДТ, динитронафталин, триперекись ацетона, ГМТД, а также смесевые ВВ на их основе (пластиды, динамиты, пороха и пр.).</w:t>
            </w:r>
          </w:p>
        </w:tc>
      </w:tr>
      <w:tr w:rsidR="00BF35D2" w:rsidRPr="006263C8" w14:paraId="3C80FF74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C261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2.7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D31D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Пределы обнаружения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CB24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для следов ВВ (по ТНТ): не более 10</w:t>
            </w:r>
            <w:r w:rsidRPr="006263C8">
              <w:rPr>
                <w:sz w:val="22"/>
                <w:szCs w:val="22"/>
                <w:vertAlign w:val="superscript"/>
              </w:rPr>
              <w:t>-9</w:t>
            </w:r>
            <w:r w:rsidRPr="006263C8">
              <w:rPr>
                <w:sz w:val="22"/>
                <w:szCs w:val="22"/>
              </w:rPr>
              <w:t> г.</w:t>
            </w:r>
          </w:p>
          <w:p w14:paraId="167DE21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для ОВ: 1,0·10</w:t>
            </w:r>
            <w:r w:rsidRPr="006263C8">
              <w:rPr>
                <w:sz w:val="22"/>
                <w:szCs w:val="22"/>
                <w:vertAlign w:val="superscript"/>
              </w:rPr>
              <w:t>-3</w:t>
            </w:r>
            <w:r w:rsidRPr="006263C8">
              <w:rPr>
                <w:sz w:val="22"/>
                <w:szCs w:val="22"/>
              </w:rPr>
              <w:t> - 1,0·10</w:t>
            </w:r>
            <w:r w:rsidRPr="006263C8">
              <w:rPr>
                <w:sz w:val="22"/>
                <w:szCs w:val="22"/>
                <w:vertAlign w:val="superscript"/>
              </w:rPr>
              <w:t>-2</w:t>
            </w:r>
            <w:r w:rsidRPr="006263C8">
              <w:rPr>
                <w:sz w:val="22"/>
                <w:szCs w:val="22"/>
              </w:rPr>
              <w:t> мг/м</w:t>
            </w:r>
            <w:r w:rsidRPr="006263C8">
              <w:rPr>
                <w:sz w:val="22"/>
                <w:szCs w:val="22"/>
                <w:vertAlign w:val="superscript"/>
              </w:rPr>
              <w:t>3</w:t>
            </w:r>
          </w:p>
          <w:p w14:paraId="76588205" w14:textId="3B2E164A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</w:rPr>
              <w:t xml:space="preserve">для АХО </w:t>
            </w:r>
            <w:r w:rsidRPr="006263C8">
              <w:rPr>
                <w:rFonts w:eastAsia="Arial"/>
                <w:sz w:val="22"/>
                <w:szCs w:val="22"/>
                <w:highlight w:val="white"/>
              </w:rPr>
              <w:t>для АХОВ: 1 ПДКВР3</w:t>
            </w:r>
          </w:p>
        </w:tc>
      </w:tr>
      <w:tr w:rsidR="00BF35D2" w:rsidRPr="006263C8" w14:paraId="7C64F157" w14:textId="77777777" w:rsidTr="006263C8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CA26" w14:textId="77777777" w:rsidR="00BF35D2" w:rsidRPr="006263C8" w:rsidRDefault="00BF35D2" w:rsidP="006263C8">
            <w:pPr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6263C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F8CE" w14:textId="77777777" w:rsidR="00BF35D2" w:rsidRPr="006263C8" w:rsidRDefault="00BF35D2" w:rsidP="006263C8">
            <w:pPr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6263C8">
              <w:rPr>
                <w:b/>
                <w:sz w:val="22"/>
                <w:szCs w:val="22"/>
              </w:rPr>
              <w:t>Блок обнаружения опасных биологических агентов</w:t>
            </w:r>
          </w:p>
        </w:tc>
      </w:tr>
      <w:tr w:rsidR="00BF35D2" w:rsidRPr="006263C8" w14:paraId="2A9D4BF2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9635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55FB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Аналитический принцип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5926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Проточная газовая цитофлуориметрия</w:t>
            </w:r>
          </w:p>
          <w:p w14:paraId="1E39CDEA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</w:rPr>
              <w:t>(корреляционная оценка спектров)</w:t>
            </w:r>
          </w:p>
        </w:tc>
      </w:tr>
      <w:tr w:rsidR="00BF35D2" w:rsidRPr="006263C8" w14:paraId="3B3882E4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56C2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3421" w14:textId="77777777" w:rsidR="00BF35D2" w:rsidRPr="006263C8" w:rsidRDefault="00BF35D2" w:rsidP="006263C8">
            <w:pPr>
              <w:tabs>
                <w:tab w:val="left" w:pos="1230"/>
              </w:tabs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Порог обнаружения биологических аэрозолей дисперсностью.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C64D" w14:textId="77777777" w:rsidR="00BF35D2" w:rsidRPr="006263C8" w:rsidRDefault="00BF35D2" w:rsidP="006263C8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Не менее 1-10 мкм</w:t>
            </w:r>
          </w:p>
        </w:tc>
      </w:tr>
      <w:tr w:rsidR="00BF35D2" w:rsidRPr="006263C8" w14:paraId="40598B9C" w14:textId="77777777" w:rsidTr="006263C8">
        <w:trPr>
          <w:gridAfter w:val="1"/>
          <w:wAfter w:w="8" w:type="dxa"/>
          <w:trHeight w:val="12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0235AE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0750" w14:textId="77777777" w:rsidR="00BF35D2" w:rsidRPr="006263C8" w:rsidRDefault="00BF35D2" w:rsidP="006263C8">
            <w:pPr>
              <w:tabs>
                <w:tab w:val="left" w:pos="1230"/>
              </w:tabs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В отсутствии мешающих примесей.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5D41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Вирусы, бактерии, бактериальные токсины 1·10</w:t>
            </w:r>
            <w:r w:rsidRPr="006263C8">
              <w:rPr>
                <w:color w:val="000000"/>
                <w:sz w:val="22"/>
                <w:szCs w:val="22"/>
                <w:highlight w:val="white"/>
                <w:vertAlign w:val="superscript"/>
              </w:rPr>
              <w:t>-6</w:t>
            </w:r>
            <w:r w:rsidRPr="006263C8">
              <w:rPr>
                <w:color w:val="000000"/>
                <w:sz w:val="22"/>
                <w:szCs w:val="22"/>
                <w:highlight w:val="white"/>
              </w:rPr>
              <w:t xml:space="preserve"> мг/л</w:t>
            </w:r>
          </w:p>
        </w:tc>
      </w:tr>
      <w:tr w:rsidR="00BF35D2" w:rsidRPr="006263C8" w14:paraId="34CB9E25" w14:textId="77777777" w:rsidTr="006263C8">
        <w:trPr>
          <w:gridAfter w:val="1"/>
          <w:wAfter w:w="8" w:type="dxa"/>
          <w:trHeight w:val="127"/>
        </w:trPr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DC965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3.4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0CD9" w14:textId="77777777" w:rsidR="00BF35D2" w:rsidRPr="006263C8" w:rsidRDefault="00BF35D2" w:rsidP="006263C8">
            <w:pPr>
              <w:tabs>
                <w:tab w:val="left" w:pos="1230"/>
              </w:tabs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При наличии мешающих примесей с концентрацией до 0,5·10</w:t>
            </w:r>
            <w:r w:rsidRPr="006263C8">
              <w:rPr>
                <w:color w:val="000000"/>
                <w:sz w:val="22"/>
                <w:szCs w:val="22"/>
                <w:highlight w:val="white"/>
                <w:vertAlign w:val="superscript"/>
              </w:rPr>
              <w:t>-2</w:t>
            </w:r>
            <w:r w:rsidRPr="006263C8">
              <w:rPr>
                <w:color w:val="000000"/>
                <w:sz w:val="22"/>
                <w:szCs w:val="22"/>
                <w:highlight w:val="white"/>
              </w:rPr>
              <w:t xml:space="preserve"> мг/л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9C8D" w14:textId="77777777" w:rsidR="00BF35D2" w:rsidRPr="006263C8" w:rsidRDefault="00BF35D2" w:rsidP="006263C8">
            <w:pPr>
              <w:tabs>
                <w:tab w:val="left" w:pos="1230"/>
              </w:tabs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Все типы вышеперечисленных биопатогенов 5·10</w:t>
            </w:r>
            <w:r w:rsidRPr="006263C8">
              <w:rPr>
                <w:color w:val="000000"/>
                <w:sz w:val="22"/>
                <w:szCs w:val="22"/>
                <w:highlight w:val="white"/>
                <w:vertAlign w:val="superscript"/>
              </w:rPr>
              <w:t>-5</w:t>
            </w:r>
            <w:r w:rsidRPr="006263C8">
              <w:rPr>
                <w:color w:val="000000"/>
                <w:sz w:val="22"/>
                <w:szCs w:val="22"/>
                <w:highlight w:val="white"/>
              </w:rPr>
              <w:t xml:space="preserve"> мг/л</w:t>
            </w:r>
          </w:p>
        </w:tc>
      </w:tr>
      <w:tr w:rsidR="00BF35D2" w:rsidRPr="006263C8" w14:paraId="000B1CDB" w14:textId="77777777" w:rsidTr="006263C8">
        <w:trPr>
          <w:gridAfter w:val="1"/>
          <w:wAfter w:w="8" w:type="dxa"/>
          <w:trHeight w:val="127"/>
        </w:trPr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ED1E1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3.5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4F72" w14:textId="77777777" w:rsidR="00BF35D2" w:rsidRPr="006263C8" w:rsidRDefault="00BF35D2" w:rsidP="006263C8">
            <w:pPr>
              <w:tabs>
                <w:tab w:val="left" w:pos="1230"/>
              </w:tabs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Вероятность обнаружения биологических аэрозолей в концентрациях, соответствующих порогу чувствительности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B6C9" w14:textId="77777777" w:rsidR="00BF35D2" w:rsidRPr="006263C8" w:rsidRDefault="00BF35D2" w:rsidP="006263C8">
            <w:pPr>
              <w:tabs>
                <w:tab w:val="left" w:pos="1230"/>
              </w:tabs>
              <w:spacing w:after="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Не менее 0,95</w:t>
            </w:r>
          </w:p>
        </w:tc>
      </w:tr>
      <w:tr w:rsidR="00BF35D2" w:rsidRPr="006263C8" w14:paraId="1D62F24B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BD3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3.6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02DC" w14:textId="77777777" w:rsidR="00BF35D2" w:rsidRPr="006263C8" w:rsidRDefault="00BF35D2" w:rsidP="006263C8">
            <w:pPr>
              <w:tabs>
                <w:tab w:val="left" w:pos="1845"/>
                <w:tab w:val="left" w:pos="2790"/>
              </w:tabs>
              <w:spacing w:after="0" w:line="276" w:lineRule="auto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Вероятность ложных срабатываний при отсутствии в воздухе биологических аэрозолей</w:t>
            </w:r>
            <w:r w:rsidRPr="006263C8">
              <w:rPr>
                <w:sz w:val="22"/>
                <w:szCs w:val="22"/>
                <w:highlight w:val="white"/>
              </w:rPr>
              <w:tab/>
            </w:r>
            <w:r w:rsidRPr="006263C8">
              <w:rPr>
                <w:sz w:val="22"/>
                <w:szCs w:val="22"/>
                <w:highlight w:val="white"/>
              </w:rPr>
              <w:tab/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ABC2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  <w:highlight w:val="white"/>
              </w:rPr>
            </w:pPr>
            <w:r w:rsidRPr="006263C8">
              <w:rPr>
                <w:sz w:val="22"/>
                <w:szCs w:val="22"/>
                <w:highlight w:val="white"/>
              </w:rPr>
              <w:t>Не более 0,05</w:t>
            </w:r>
          </w:p>
        </w:tc>
      </w:tr>
      <w:tr w:rsidR="00BF35D2" w:rsidRPr="006263C8" w14:paraId="7C880573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DF4A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3.7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414FE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Быстродействие изделия.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61889" w14:textId="77777777" w:rsidR="00BF35D2" w:rsidRPr="006263C8" w:rsidRDefault="00BF35D2" w:rsidP="006263C8">
            <w:pPr>
              <w:tabs>
                <w:tab w:val="left" w:pos="1350"/>
              </w:tabs>
              <w:spacing w:after="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Не более 15 сек</w:t>
            </w:r>
          </w:p>
        </w:tc>
      </w:tr>
      <w:tr w:rsidR="00BF35D2" w:rsidRPr="006263C8" w14:paraId="268316B1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0A23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3.8</w:t>
            </w:r>
          </w:p>
        </w:tc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F8FD8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Объемная скорость прокачки воздуха.</w:t>
            </w:r>
          </w:p>
        </w:tc>
        <w:tc>
          <w:tcPr>
            <w:tcW w:w="4650" w:type="dxa"/>
            <w:tcBorders>
              <w:left w:val="single" w:sz="4" w:space="0" w:color="000000"/>
              <w:right w:val="single" w:sz="4" w:space="0" w:color="000000"/>
            </w:tcBorders>
          </w:tcPr>
          <w:p w14:paraId="0D3E34FA" w14:textId="77777777" w:rsidR="00BF35D2" w:rsidRPr="006263C8" w:rsidRDefault="00BF35D2" w:rsidP="006263C8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Не менее 15 л/мин</w:t>
            </w:r>
          </w:p>
        </w:tc>
      </w:tr>
      <w:tr w:rsidR="00BF35D2" w:rsidRPr="006263C8" w14:paraId="41F1C813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3CCD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3.9</w:t>
            </w:r>
          </w:p>
        </w:tc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B364D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Источник возбуждающего излучения и его длина волны.</w:t>
            </w:r>
          </w:p>
        </w:tc>
        <w:tc>
          <w:tcPr>
            <w:tcW w:w="4650" w:type="dxa"/>
            <w:tcBorders>
              <w:left w:val="single" w:sz="4" w:space="0" w:color="000000"/>
              <w:right w:val="single" w:sz="4" w:space="0" w:color="000000"/>
            </w:tcBorders>
          </w:tcPr>
          <w:p w14:paraId="43EEF9CB" w14:textId="77777777" w:rsidR="00BF35D2" w:rsidRPr="006263C8" w:rsidRDefault="00BF35D2" w:rsidP="006263C8">
            <w:pPr>
              <w:tabs>
                <w:tab w:val="left" w:pos="1290"/>
              </w:tabs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УФ светодиод с длиной волны в максимуме спектра излучения (280±5) нм.</w:t>
            </w:r>
          </w:p>
        </w:tc>
      </w:tr>
      <w:tr w:rsidR="00BF35D2" w:rsidRPr="006263C8" w14:paraId="0F9A4B74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46E2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3.10</w:t>
            </w:r>
          </w:p>
        </w:tc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D3EF8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Тип анализируемых сигналов.</w:t>
            </w:r>
          </w:p>
        </w:tc>
        <w:tc>
          <w:tcPr>
            <w:tcW w:w="4650" w:type="dxa"/>
            <w:tcBorders>
              <w:left w:val="single" w:sz="4" w:space="0" w:color="000000"/>
              <w:right w:val="single" w:sz="4" w:space="0" w:color="000000"/>
            </w:tcBorders>
          </w:tcPr>
          <w:p w14:paraId="1CF5751B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Светорассеяние, флуоресценция в двух спектральных каналах в диапазоне 300 - 700 нм.</w:t>
            </w:r>
          </w:p>
        </w:tc>
      </w:tr>
      <w:tr w:rsidR="00BF35D2" w:rsidRPr="006263C8" w14:paraId="4E5D8346" w14:textId="77777777" w:rsidTr="006263C8">
        <w:trPr>
          <w:gridAfter w:val="1"/>
          <w:wAfter w:w="8" w:type="dxa"/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4EEC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3.11</w:t>
            </w:r>
          </w:p>
        </w:tc>
        <w:tc>
          <w:tcPr>
            <w:tcW w:w="50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98CE7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Число и тип фотоприемников</w:t>
            </w:r>
          </w:p>
        </w:tc>
        <w:tc>
          <w:tcPr>
            <w:tcW w:w="4650" w:type="dxa"/>
            <w:tcBorders>
              <w:left w:val="single" w:sz="4" w:space="0" w:color="000000"/>
              <w:right w:val="single" w:sz="4" w:space="0" w:color="000000"/>
            </w:tcBorders>
          </w:tcPr>
          <w:p w14:paraId="79FF333C" w14:textId="77777777" w:rsidR="00BF35D2" w:rsidRPr="006263C8" w:rsidRDefault="00BF35D2" w:rsidP="006263C8">
            <w:pPr>
              <w:spacing w:after="0" w:line="276" w:lineRule="auto"/>
              <w:rPr>
                <w:color w:val="000000"/>
                <w:sz w:val="22"/>
                <w:szCs w:val="22"/>
                <w:highlight w:val="white"/>
              </w:rPr>
            </w:pPr>
            <w:r w:rsidRPr="006263C8">
              <w:rPr>
                <w:color w:val="000000"/>
                <w:sz w:val="22"/>
                <w:szCs w:val="22"/>
                <w:highlight w:val="white"/>
              </w:rPr>
              <w:t>Три фотоэлектронных умножителя, работающих в режиме счета фотонов</w:t>
            </w:r>
          </w:p>
        </w:tc>
      </w:tr>
      <w:bookmarkEnd w:id="5"/>
    </w:tbl>
    <w:p w14:paraId="5AE403CC" w14:textId="77777777" w:rsidR="00BF35D2" w:rsidRPr="006263C8" w:rsidRDefault="00BF35D2" w:rsidP="006263C8">
      <w:pPr>
        <w:spacing w:after="0" w:line="276" w:lineRule="auto"/>
        <w:jc w:val="center"/>
        <w:rPr>
          <w:sz w:val="22"/>
          <w:szCs w:val="22"/>
        </w:rPr>
      </w:pPr>
    </w:p>
    <w:p w14:paraId="748205A5" w14:textId="38316B09" w:rsidR="00BF35D2" w:rsidRPr="006263C8" w:rsidRDefault="00BF35D2" w:rsidP="006263C8">
      <w:pPr>
        <w:spacing w:after="0" w:line="276" w:lineRule="auto"/>
        <w:jc w:val="center"/>
        <w:rPr>
          <w:sz w:val="22"/>
          <w:szCs w:val="22"/>
        </w:rPr>
      </w:pPr>
      <w:r w:rsidRPr="006263C8">
        <w:rPr>
          <w:sz w:val="22"/>
          <w:szCs w:val="22"/>
        </w:rPr>
        <w:t>СВЕДЕНИЯ О ТОВАРЕ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F35D2" w:rsidRPr="006263C8" w14:paraId="58F8E6F0" w14:textId="77777777" w:rsidTr="006263C8">
        <w:trPr>
          <w:trHeight w:val="1177"/>
        </w:trPr>
        <w:tc>
          <w:tcPr>
            <w:tcW w:w="10490" w:type="dxa"/>
            <w:vAlign w:val="center"/>
          </w:tcPr>
          <w:p w14:paraId="3B1F7664" w14:textId="77777777" w:rsidR="00BF35D2" w:rsidRPr="006263C8" w:rsidRDefault="00BF35D2" w:rsidP="006263C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Комплекс выявления и распознавания опасных химических и биологических агентов «Сегмент-Гамма» предназначен для:</w:t>
            </w:r>
          </w:p>
          <w:p w14:paraId="410DA016" w14:textId="77777777" w:rsidR="00BF35D2" w:rsidRPr="006263C8" w:rsidRDefault="00BF35D2" w:rsidP="006263C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непрерывного контроля состояния воздушной среды с целью обнаружения и идентификации паров взрывчатых веществ (ВВ), токсичных химических веществ, в т. ч. отравляющих веществ (ОВ) и аварийно-химически опасных веществ (АХОВ), опасных биологических агентов (ОБА).</w:t>
            </w:r>
          </w:p>
          <w:p w14:paraId="42C349F4" w14:textId="77777777" w:rsidR="00BF35D2" w:rsidRPr="006263C8" w:rsidRDefault="00BF35D2" w:rsidP="006263C8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досмотр, дополнительный досмотр, повторный досмотр, с применением многоразовых досмотровых рецепторов, физических лиц, а также багажа, ручной клади и личных вещей, находящихся у физических лиц, и иных материальных объектов в целях обнаружения взрывчатых и других опасных веществ, в отношении которых установлен запрет или ограничение на перемещение.</w:t>
            </w:r>
          </w:p>
        </w:tc>
      </w:tr>
      <w:tr w:rsidR="00BF35D2" w:rsidRPr="006263C8" w14:paraId="7E33EF18" w14:textId="77777777" w:rsidTr="006263C8">
        <w:trPr>
          <w:trHeight w:val="399"/>
        </w:trPr>
        <w:tc>
          <w:tcPr>
            <w:tcW w:w="10490" w:type="dxa"/>
            <w:vAlign w:val="center"/>
          </w:tcPr>
          <w:p w14:paraId="00134468" w14:textId="77777777" w:rsidR="00BF35D2" w:rsidRPr="006263C8" w:rsidRDefault="00BF35D2" w:rsidP="006263C8">
            <w:pPr>
              <w:spacing w:after="0" w:line="276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6263C8">
              <w:rPr>
                <w:color w:val="000000"/>
                <w:sz w:val="22"/>
                <w:szCs w:val="22"/>
              </w:rPr>
              <w:t>Требования по передаче заказчику технических и иных документов при поставке товаров</w:t>
            </w:r>
          </w:p>
        </w:tc>
      </w:tr>
      <w:tr w:rsidR="00BF35D2" w:rsidRPr="006263C8" w14:paraId="7C8250D4" w14:textId="77777777" w:rsidTr="006263C8">
        <w:trPr>
          <w:trHeight w:val="399"/>
        </w:trPr>
        <w:tc>
          <w:tcPr>
            <w:tcW w:w="10490" w:type="dxa"/>
            <w:vAlign w:val="center"/>
          </w:tcPr>
          <w:p w14:paraId="29685718" w14:textId="77777777" w:rsidR="00BF35D2" w:rsidRPr="006263C8" w:rsidRDefault="00BF35D2" w:rsidP="006263C8">
            <w:pPr>
              <w:tabs>
                <w:tab w:val="left" w:pos="37"/>
              </w:tabs>
              <w:spacing w:after="0" w:line="276" w:lineRule="auto"/>
              <w:ind w:left="37" w:firstLine="560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В соответствии с договором, а также:</w:t>
            </w:r>
          </w:p>
          <w:p w14:paraId="22E20013" w14:textId="0C0B3CD0" w:rsidR="00BF35D2" w:rsidRPr="006263C8" w:rsidRDefault="00BF35D2" w:rsidP="006263C8">
            <w:pPr>
              <w:tabs>
                <w:tab w:val="left" w:pos="37"/>
              </w:tabs>
              <w:spacing w:after="0" w:line="276" w:lineRule="auto"/>
              <w:ind w:left="37" w:firstLine="560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Поставщик товара должен предоставить свидетельство изготовителя товара, подтверждающее распространение гарантийных обязательств (в течение гарантийного срока, предложенного Поставщиком) на товар, предлагаемую к изготовлению и поставке. </w:t>
            </w:r>
          </w:p>
          <w:p w14:paraId="0519CB7E" w14:textId="77777777" w:rsidR="00405AEC" w:rsidRPr="006263C8" w:rsidRDefault="00405AEC" w:rsidP="006263C8">
            <w:pPr>
              <w:tabs>
                <w:tab w:val="left" w:pos="37"/>
              </w:tabs>
              <w:spacing w:after="0" w:line="276" w:lineRule="auto"/>
              <w:ind w:left="37" w:firstLine="560"/>
              <w:jc w:val="both"/>
              <w:rPr>
                <w:sz w:val="22"/>
                <w:szCs w:val="22"/>
              </w:rPr>
            </w:pPr>
          </w:p>
          <w:p w14:paraId="4107ACA6" w14:textId="77777777" w:rsidR="00BF35D2" w:rsidRPr="006263C8" w:rsidRDefault="00BF35D2" w:rsidP="006263C8">
            <w:pPr>
              <w:tabs>
                <w:tab w:val="left" w:pos="37"/>
              </w:tabs>
              <w:spacing w:after="0" w:line="276" w:lineRule="auto"/>
              <w:ind w:left="37" w:firstLine="560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Поставщик передает вместе с товаром техническую документацию (на русском языке), а именно: паспорт, руководство по эксплуатации, документы о качестве и другие документы, предусмотренные правовыми актами РФ. </w:t>
            </w:r>
          </w:p>
          <w:p w14:paraId="1BD2B8BB" w14:textId="77777777" w:rsidR="006263C8" w:rsidRPr="006263C8" w:rsidRDefault="006263C8" w:rsidP="006263C8">
            <w:pPr>
              <w:tabs>
                <w:tab w:val="left" w:pos="37"/>
              </w:tabs>
              <w:spacing w:after="0" w:line="276" w:lineRule="auto"/>
              <w:ind w:left="37" w:firstLine="560"/>
              <w:jc w:val="both"/>
              <w:rPr>
                <w:sz w:val="22"/>
                <w:szCs w:val="22"/>
              </w:rPr>
            </w:pPr>
          </w:p>
          <w:p w14:paraId="53298FE6" w14:textId="22DD10AF" w:rsidR="006263C8" w:rsidRPr="006263C8" w:rsidRDefault="006263C8" w:rsidP="006263C8">
            <w:pPr>
              <w:tabs>
                <w:tab w:val="left" w:pos="37"/>
              </w:tabs>
              <w:spacing w:after="0" w:line="276" w:lineRule="auto"/>
              <w:ind w:left="37" w:firstLine="560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В случае необходимости Поставщик проводит дистанционный инструктаж о пользовании Товаром.</w:t>
            </w:r>
          </w:p>
        </w:tc>
      </w:tr>
      <w:tr w:rsidR="00BF35D2" w:rsidRPr="006263C8" w14:paraId="48E27B3B" w14:textId="77777777" w:rsidTr="006263C8">
        <w:trPr>
          <w:trHeight w:val="399"/>
        </w:trPr>
        <w:tc>
          <w:tcPr>
            <w:tcW w:w="10490" w:type="dxa"/>
            <w:vAlign w:val="center"/>
          </w:tcPr>
          <w:p w14:paraId="469E7B06" w14:textId="493A00B3" w:rsidR="00BF35D2" w:rsidRPr="006263C8" w:rsidRDefault="00BF35D2" w:rsidP="006263C8">
            <w:pPr>
              <w:spacing w:after="0" w:line="276" w:lineRule="auto"/>
              <w:ind w:firstLine="178"/>
              <w:jc w:val="both"/>
              <w:rPr>
                <w:i/>
                <w:color w:val="000000"/>
                <w:sz w:val="22"/>
                <w:szCs w:val="22"/>
              </w:rPr>
            </w:pPr>
            <w:r w:rsidRPr="006263C8">
              <w:rPr>
                <w:color w:val="000000"/>
                <w:sz w:val="22"/>
                <w:szCs w:val="22"/>
              </w:rPr>
              <w:t xml:space="preserve">Гарантийный срок не менее </w:t>
            </w:r>
            <w:r w:rsidR="00A430A4" w:rsidRPr="006263C8">
              <w:rPr>
                <w:color w:val="000000"/>
                <w:sz w:val="22"/>
                <w:szCs w:val="22"/>
              </w:rPr>
              <w:t>12 (двенадцати)</w:t>
            </w:r>
            <w:r w:rsidRPr="006263C8">
              <w:rPr>
                <w:color w:val="000000"/>
                <w:sz w:val="22"/>
                <w:szCs w:val="22"/>
              </w:rPr>
              <w:t xml:space="preserve"> месяцев и исчисляется с даты подписания товарной накладной ТОРГ-12 или УПД.</w:t>
            </w:r>
          </w:p>
        </w:tc>
      </w:tr>
    </w:tbl>
    <w:p w14:paraId="224CABFD" w14:textId="77777777" w:rsidR="00BF35D2" w:rsidRPr="006263C8" w:rsidRDefault="00BF35D2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rPr>
          <w:sz w:val="22"/>
          <w:szCs w:val="22"/>
        </w:rPr>
      </w:pPr>
    </w:p>
    <w:p w14:paraId="01C08C70" w14:textId="77777777" w:rsidR="006263C8" w:rsidRPr="006263C8" w:rsidRDefault="006263C8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rPr>
          <w:sz w:val="22"/>
          <w:szCs w:val="22"/>
        </w:rPr>
      </w:pPr>
    </w:p>
    <w:p w14:paraId="754566CE" w14:textId="2AFAE94F" w:rsidR="00BF35D2" w:rsidRPr="006263C8" w:rsidRDefault="00BF35D2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jc w:val="center"/>
        <w:rPr>
          <w:b/>
          <w:bCs/>
          <w:color w:val="FF0000"/>
          <w:sz w:val="36"/>
          <w:szCs w:val="36"/>
        </w:rPr>
      </w:pPr>
      <w:r w:rsidRPr="006263C8">
        <w:rPr>
          <w:b/>
          <w:bCs/>
          <w:color w:val="FF0000"/>
          <w:sz w:val="36"/>
          <w:szCs w:val="36"/>
        </w:rPr>
        <w:t>Лот №2</w:t>
      </w:r>
    </w:p>
    <w:p w14:paraId="668DC79B" w14:textId="0AD2A185" w:rsidR="00BF35D2" w:rsidRPr="006263C8" w:rsidRDefault="00BF35D2" w:rsidP="006263C8">
      <w:pPr>
        <w:spacing w:after="0" w:line="276" w:lineRule="auto"/>
        <w:jc w:val="center"/>
        <w:rPr>
          <w:b/>
          <w:sz w:val="22"/>
          <w:szCs w:val="22"/>
        </w:rPr>
      </w:pPr>
      <w:r w:rsidRPr="006263C8">
        <w:rPr>
          <w:b/>
          <w:sz w:val="22"/>
          <w:szCs w:val="22"/>
        </w:rPr>
        <w:t>Описание объекта закупки</w:t>
      </w:r>
      <w:r w:rsidR="007D723C" w:rsidRPr="006263C8">
        <w:rPr>
          <w:b/>
          <w:sz w:val="22"/>
          <w:szCs w:val="22"/>
        </w:rPr>
        <w:t>: и</w:t>
      </w:r>
      <w:r w:rsidRPr="006263C8">
        <w:rPr>
          <w:b/>
          <w:sz w:val="22"/>
          <w:szCs w:val="22"/>
        </w:rPr>
        <w:t xml:space="preserve">дентификатор опасных химических агентов и взрывчатых веществ </w:t>
      </w:r>
    </w:p>
    <w:p w14:paraId="682F654A" w14:textId="73582303" w:rsidR="00BF35D2" w:rsidRPr="006263C8" w:rsidRDefault="00BF35D2" w:rsidP="006263C8">
      <w:pPr>
        <w:tabs>
          <w:tab w:val="left" w:pos="567"/>
        </w:tabs>
        <w:spacing w:after="0" w:line="276" w:lineRule="auto"/>
        <w:jc w:val="center"/>
        <w:rPr>
          <w:b/>
          <w:sz w:val="22"/>
          <w:szCs w:val="22"/>
        </w:rPr>
      </w:pPr>
      <w:r w:rsidRPr="006263C8">
        <w:rPr>
          <w:b/>
          <w:sz w:val="22"/>
          <w:szCs w:val="22"/>
        </w:rPr>
        <w:t>«ХимЭксперт-Т»</w:t>
      </w:r>
      <w:r w:rsidR="007D723C" w:rsidRPr="006263C8">
        <w:rPr>
          <w:b/>
          <w:sz w:val="22"/>
          <w:szCs w:val="22"/>
        </w:rPr>
        <w:t>.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5386"/>
      </w:tblGrid>
      <w:tr w:rsidR="007D723C" w:rsidRPr="006263C8" w14:paraId="0BF2CB68" w14:textId="77777777" w:rsidTr="006263C8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BBDE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lastRenderedPageBreak/>
              <w:t>№</w:t>
            </w:r>
          </w:p>
          <w:p w14:paraId="2A2D3ABF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780C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Наименование, функциональные, технические, качественные характеристики товара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2D9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Количество и единица измерения товара, значение характеристики и единица измерения показателя</w:t>
            </w:r>
          </w:p>
        </w:tc>
      </w:tr>
      <w:tr w:rsidR="007D723C" w:rsidRPr="006263C8" w14:paraId="0E5F793E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0FD2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F096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Идентификатор опасных химических агентов и взрывчатых веществ ХимЭксперт-Т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89BA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 Шт.</w:t>
            </w:r>
          </w:p>
        </w:tc>
      </w:tr>
      <w:tr w:rsidR="007D723C" w:rsidRPr="006263C8" w14:paraId="586CB4F5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FCBC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C7DC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Аналитический принцип детектирования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1DA8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Спектроскопия комбинационного рассеяния (рамановская спектроскопия)</w:t>
            </w:r>
          </w:p>
        </w:tc>
      </w:tr>
      <w:tr w:rsidR="007D723C" w:rsidRPr="006263C8" w14:paraId="29D18CD1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0FD1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A595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Радиоактивный источник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2B1C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Нет</w:t>
            </w:r>
          </w:p>
        </w:tc>
      </w:tr>
      <w:tr w:rsidR="007D723C" w:rsidRPr="006263C8" w14:paraId="5AFC1771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F7E1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74C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 xml:space="preserve">Габаритные размеры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A8F1" w14:textId="32DD160F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Не более 274х170х125</w:t>
            </w:r>
          </w:p>
        </w:tc>
      </w:tr>
      <w:tr w:rsidR="007D723C" w:rsidRPr="006263C8" w14:paraId="19FF18CA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77D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AD4C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Вес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E9A4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Не более 3 кг</w:t>
            </w:r>
          </w:p>
        </w:tc>
      </w:tr>
      <w:tr w:rsidR="007D723C" w:rsidRPr="006263C8" w14:paraId="79B4E41C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B98C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2A99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Рабочие условия - температура/влажность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D0EC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от 5 до 40 °С.</w:t>
            </w:r>
          </w:p>
          <w:p w14:paraId="3842E76C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Диапазон относительной влажности: до 80%</w:t>
            </w:r>
          </w:p>
        </w:tc>
      </w:tr>
      <w:tr w:rsidR="007D723C" w:rsidRPr="006263C8" w14:paraId="09966F82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0A1F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1C28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Время обнаружения и идентификации для всех обнаруживаемых веществ.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FCA7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 Не более 40 сек.</w:t>
            </w:r>
          </w:p>
        </w:tc>
      </w:tr>
      <w:tr w:rsidR="007D723C" w:rsidRPr="006263C8" w14:paraId="042FB977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83B9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4493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Время автономной работы.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7254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Не менее 8 часов от комплекта аккумуляторных батарей.</w:t>
            </w:r>
          </w:p>
        </w:tc>
      </w:tr>
      <w:tr w:rsidR="007D723C" w:rsidRPr="006263C8" w14:paraId="6F4EDD00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BF81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9753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Возможность проведения идентификации вещества через прозрачное и цветное стекло, прозрачную и полупрозрачную пластиковую упаковку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E5C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Наличие</w:t>
            </w:r>
          </w:p>
        </w:tc>
      </w:tr>
      <w:tr w:rsidR="007D723C" w:rsidRPr="006263C8" w14:paraId="05FB384D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3353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C766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Объекты для анализа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827F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жидкости, порошки, твердые тела, в том числе в прозрачной упаковке </w:t>
            </w:r>
          </w:p>
        </w:tc>
      </w:tr>
      <w:tr w:rsidR="007D723C" w:rsidRPr="006263C8" w14:paraId="176CAE2E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A6AF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50B5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Идентифицируемые вещества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EE05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взрывчатые вещества – 102 наименования;</w:t>
            </w:r>
          </w:p>
          <w:p w14:paraId="43A20D7C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горючие и легковоспламеняющиеся вещества – 30 наименований;</w:t>
            </w:r>
          </w:p>
          <w:p w14:paraId="3AEC20EB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наркотические средства, психотропные вещества и их прекурсоры – 537 наименований;</w:t>
            </w:r>
          </w:p>
          <w:p w14:paraId="0FB7AD2B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опасные химические агенты (токсичные, ядовитые, отравляющие, химически активные вещества и пр.) – 98 наименований;</w:t>
            </w:r>
          </w:p>
          <w:p w14:paraId="147AFD47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опасные биологические агенты – 20 наименований;</w:t>
            </w:r>
          </w:p>
          <w:p w14:paraId="4D53382D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продукция химической и фармацевтической промышленности – 10000 наименований;</w:t>
            </w:r>
          </w:p>
          <w:p w14:paraId="33B08F0D" w14:textId="66A41976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- вода, прохладительные напитки и алкоголь.</w:t>
            </w:r>
          </w:p>
        </w:tc>
      </w:tr>
      <w:tr w:rsidR="007D723C" w:rsidRPr="006263C8" w14:paraId="10EA6B07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E6FD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4E4D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Сигнал оповещения об обнаружении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CA5E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Отображение информации о результатах идентификации на встроенном дисплее;</w:t>
            </w:r>
          </w:p>
          <w:p w14:paraId="396C75A7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Передача информации о результатах идентификации по проводному или беспроводному каналу связи (при наличии установленного соединения)</w:t>
            </w:r>
          </w:p>
        </w:tc>
      </w:tr>
      <w:tr w:rsidR="007D723C" w:rsidRPr="006263C8" w14:paraId="27F40FB2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997A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9E0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Способ отбора пробы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7CE4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Без взаимодействия с веществом, в т.ч. сквозь герметичный контейнер</w:t>
            </w:r>
          </w:p>
        </w:tc>
      </w:tr>
      <w:tr w:rsidR="007D723C" w:rsidRPr="00EF4ECE" w14:paraId="0DFFC782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379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818F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Интерфейсы передачи данных и/или подключения внешних устройств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144D" w14:textId="77777777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263C8">
              <w:rPr>
                <w:sz w:val="22"/>
                <w:szCs w:val="22"/>
                <w:lang w:val="en-US"/>
              </w:rPr>
              <w:t>USB, Bluetooth, Ethernet, Wi-Fi</w:t>
            </w:r>
          </w:p>
        </w:tc>
      </w:tr>
      <w:tr w:rsidR="007D723C" w:rsidRPr="006263C8" w14:paraId="4054DC99" w14:textId="77777777" w:rsidTr="006263C8">
        <w:trPr>
          <w:trHeight w:val="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9188" w14:textId="77777777" w:rsidR="00BF35D2" w:rsidRPr="006263C8" w:rsidRDefault="00BF35D2" w:rsidP="006263C8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D6F1" w14:textId="77777777" w:rsidR="00BF35D2" w:rsidRPr="006263C8" w:rsidRDefault="00BF35D2" w:rsidP="006263C8">
            <w:pP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  <w:highlight w:val="white"/>
              </w:rPr>
              <w:t>Электропитание/потребляемая мощность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886E" w14:textId="56C1CE40" w:rsidR="00BF35D2" w:rsidRPr="006263C8" w:rsidRDefault="00BF35D2" w:rsidP="0062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220В± 10%, (50±1) Гц, не более 15 ВА</w:t>
            </w:r>
          </w:p>
        </w:tc>
      </w:tr>
      <w:tr w:rsidR="007D723C" w:rsidRPr="006263C8" w14:paraId="20A1012B" w14:textId="77777777" w:rsidTr="006263C8">
        <w:trPr>
          <w:trHeight w:val="399"/>
        </w:trPr>
        <w:tc>
          <w:tcPr>
            <w:tcW w:w="10490" w:type="dxa"/>
            <w:gridSpan w:val="3"/>
            <w:vAlign w:val="center"/>
          </w:tcPr>
          <w:p w14:paraId="4FE50942" w14:textId="148FEEE9" w:rsidR="00BF35D2" w:rsidRPr="006263C8" w:rsidRDefault="00BF35D2" w:rsidP="006263C8">
            <w:pPr>
              <w:spacing w:after="0" w:line="276" w:lineRule="auto"/>
              <w:ind w:firstLine="709"/>
              <w:jc w:val="center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Требования по передаче </w:t>
            </w:r>
            <w:r w:rsidR="00405AEC" w:rsidRPr="006263C8">
              <w:rPr>
                <w:sz w:val="22"/>
                <w:szCs w:val="22"/>
              </w:rPr>
              <w:t>З</w:t>
            </w:r>
            <w:r w:rsidRPr="006263C8">
              <w:rPr>
                <w:sz w:val="22"/>
                <w:szCs w:val="22"/>
              </w:rPr>
              <w:t>аказчику технических и иных документов при поставке товаров</w:t>
            </w:r>
          </w:p>
        </w:tc>
      </w:tr>
      <w:tr w:rsidR="007D723C" w:rsidRPr="006263C8" w14:paraId="54B73035" w14:textId="77777777" w:rsidTr="006263C8">
        <w:trPr>
          <w:trHeight w:val="399"/>
        </w:trPr>
        <w:tc>
          <w:tcPr>
            <w:tcW w:w="10490" w:type="dxa"/>
            <w:gridSpan w:val="3"/>
            <w:vAlign w:val="center"/>
          </w:tcPr>
          <w:p w14:paraId="5BB6A071" w14:textId="77777777" w:rsidR="00BF35D2" w:rsidRPr="006263C8" w:rsidRDefault="00BF35D2" w:rsidP="006263C8">
            <w:pPr>
              <w:tabs>
                <w:tab w:val="left" w:pos="0"/>
              </w:tabs>
              <w:spacing w:after="0" w:line="276" w:lineRule="auto"/>
              <w:ind w:firstLine="594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В соответствии с договором, а также:</w:t>
            </w:r>
          </w:p>
          <w:p w14:paraId="0835F661" w14:textId="3EB81787" w:rsidR="00BF35D2" w:rsidRPr="006263C8" w:rsidRDefault="00BF35D2" w:rsidP="006263C8">
            <w:pPr>
              <w:tabs>
                <w:tab w:val="left" w:pos="0"/>
              </w:tabs>
              <w:spacing w:after="0" w:line="276" w:lineRule="auto"/>
              <w:ind w:left="37" w:firstLine="594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Поставщик товара должен предоставить свидетельство изготовителя товара, подтверждающее распространение гарантийных обязательств (в течение гарантийного срока, предложенного Поставщиком) на товар, предлагаемую к изготовлению и поставке. </w:t>
            </w:r>
          </w:p>
          <w:p w14:paraId="46A3AD52" w14:textId="77777777" w:rsidR="00405AEC" w:rsidRPr="006263C8" w:rsidRDefault="00405AEC" w:rsidP="006263C8">
            <w:pPr>
              <w:tabs>
                <w:tab w:val="left" w:pos="0"/>
              </w:tabs>
              <w:spacing w:after="0" w:line="276" w:lineRule="auto"/>
              <w:ind w:left="37" w:firstLine="594"/>
              <w:jc w:val="both"/>
              <w:rPr>
                <w:sz w:val="22"/>
                <w:szCs w:val="22"/>
              </w:rPr>
            </w:pPr>
          </w:p>
          <w:p w14:paraId="4164C131" w14:textId="77777777" w:rsidR="00BF35D2" w:rsidRPr="006263C8" w:rsidRDefault="00BF35D2" w:rsidP="006263C8">
            <w:pPr>
              <w:tabs>
                <w:tab w:val="left" w:pos="0"/>
              </w:tabs>
              <w:spacing w:after="0" w:line="276" w:lineRule="auto"/>
              <w:ind w:left="37" w:firstLine="594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 xml:space="preserve">Поставщик передает вместе с товаром техническую документацию (на русском языке), а именно: паспорт, руководство по эксплуатации, документы о качестве и другие документы, предусмотренные правовыми актами РФ. </w:t>
            </w:r>
          </w:p>
          <w:p w14:paraId="2A345CEF" w14:textId="77777777" w:rsidR="006263C8" w:rsidRPr="006263C8" w:rsidRDefault="006263C8" w:rsidP="006263C8">
            <w:pPr>
              <w:tabs>
                <w:tab w:val="left" w:pos="0"/>
              </w:tabs>
              <w:spacing w:after="0" w:line="276" w:lineRule="auto"/>
              <w:ind w:left="37" w:firstLine="594"/>
              <w:jc w:val="both"/>
              <w:rPr>
                <w:sz w:val="22"/>
                <w:szCs w:val="22"/>
              </w:rPr>
            </w:pPr>
          </w:p>
          <w:p w14:paraId="1939AD39" w14:textId="2EA1B306" w:rsidR="006263C8" w:rsidRPr="006263C8" w:rsidRDefault="006263C8" w:rsidP="006263C8">
            <w:pPr>
              <w:tabs>
                <w:tab w:val="left" w:pos="0"/>
              </w:tabs>
              <w:spacing w:after="0" w:line="276" w:lineRule="auto"/>
              <w:ind w:left="37" w:firstLine="594"/>
              <w:jc w:val="both"/>
              <w:rPr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t>В случае необходимости Поставщик проводит дистанционный инструктаж о пользовании Товаром.</w:t>
            </w:r>
          </w:p>
        </w:tc>
      </w:tr>
      <w:tr w:rsidR="007D723C" w:rsidRPr="006263C8" w14:paraId="252B0B3E" w14:textId="77777777" w:rsidTr="006263C8">
        <w:trPr>
          <w:trHeight w:val="399"/>
        </w:trPr>
        <w:tc>
          <w:tcPr>
            <w:tcW w:w="10490" w:type="dxa"/>
            <w:gridSpan w:val="3"/>
            <w:vAlign w:val="center"/>
          </w:tcPr>
          <w:p w14:paraId="1CA29B43" w14:textId="7767DA56" w:rsidR="00BF35D2" w:rsidRPr="006263C8" w:rsidRDefault="00BF35D2" w:rsidP="006263C8">
            <w:pPr>
              <w:spacing w:after="0" w:line="276" w:lineRule="auto"/>
              <w:jc w:val="both"/>
              <w:rPr>
                <w:i/>
                <w:sz w:val="22"/>
                <w:szCs w:val="22"/>
              </w:rPr>
            </w:pPr>
            <w:r w:rsidRPr="006263C8">
              <w:rPr>
                <w:sz w:val="22"/>
                <w:szCs w:val="22"/>
              </w:rPr>
              <w:lastRenderedPageBreak/>
              <w:t xml:space="preserve">Гарантийный срок не менее </w:t>
            </w:r>
            <w:r w:rsidR="00A430A4" w:rsidRPr="006263C8">
              <w:rPr>
                <w:sz w:val="22"/>
                <w:szCs w:val="22"/>
              </w:rPr>
              <w:t xml:space="preserve">12 (двенадцати) </w:t>
            </w:r>
            <w:r w:rsidRPr="006263C8">
              <w:rPr>
                <w:sz w:val="22"/>
                <w:szCs w:val="22"/>
              </w:rPr>
              <w:t>месяцев и исчисляется с даты подписания товарной накладной ТОРГ-12 или УПД.</w:t>
            </w:r>
          </w:p>
        </w:tc>
      </w:tr>
    </w:tbl>
    <w:p w14:paraId="7F5B224F" w14:textId="77777777" w:rsidR="00BF35D2" w:rsidRPr="006263C8" w:rsidRDefault="00BF35D2" w:rsidP="006263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bCs/>
          <w:sz w:val="22"/>
          <w:szCs w:val="22"/>
          <w:u w:val="single"/>
        </w:rPr>
      </w:pPr>
    </w:p>
    <w:p w14:paraId="30B59702" w14:textId="2440A141" w:rsidR="00405AEC" w:rsidRPr="006263C8" w:rsidRDefault="00405AEC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ind w:firstLine="567"/>
        <w:jc w:val="both"/>
        <w:rPr>
          <w:b/>
          <w:bCs/>
          <w:sz w:val="22"/>
          <w:szCs w:val="22"/>
          <w:u w:val="single"/>
        </w:rPr>
      </w:pPr>
      <w:r w:rsidRPr="006263C8">
        <w:rPr>
          <w:b/>
          <w:bCs/>
          <w:sz w:val="22"/>
          <w:szCs w:val="22"/>
          <w:u w:val="single"/>
        </w:rPr>
        <w:t xml:space="preserve">К Лотам №1, №2 </w:t>
      </w:r>
    </w:p>
    <w:p w14:paraId="23CDC1C4" w14:textId="376B76B4" w:rsidR="00BF35D2" w:rsidRPr="006263C8" w:rsidRDefault="007D723C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ind w:firstLine="567"/>
        <w:jc w:val="both"/>
        <w:rPr>
          <w:sz w:val="22"/>
          <w:szCs w:val="22"/>
        </w:rPr>
      </w:pPr>
      <w:r w:rsidRPr="006263C8">
        <w:rPr>
          <w:sz w:val="22"/>
          <w:szCs w:val="22"/>
        </w:rPr>
        <w:t xml:space="preserve">Товар должен соответствовать: </w:t>
      </w:r>
      <w:r w:rsidR="00BF35D2" w:rsidRPr="006263C8">
        <w:rPr>
          <w:sz w:val="22"/>
          <w:szCs w:val="22"/>
        </w:rPr>
        <w:t>Федеральному закону РФ от 09.02.2007 № 16-ФЗ «О транспортной безопасности» и постановлению Правительства РФ № 969 от 26.09.2016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</w:t>
      </w:r>
    </w:p>
    <w:p w14:paraId="451B8CAE" w14:textId="77777777" w:rsidR="007D723C" w:rsidRPr="006263C8" w:rsidRDefault="007D723C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ind w:firstLine="567"/>
        <w:jc w:val="both"/>
        <w:rPr>
          <w:sz w:val="22"/>
          <w:szCs w:val="22"/>
        </w:rPr>
      </w:pPr>
    </w:p>
    <w:p w14:paraId="46398B2D" w14:textId="75F4A2EE" w:rsidR="007D723C" w:rsidRPr="006263C8" w:rsidRDefault="007D723C" w:rsidP="006263C8">
      <w:pPr>
        <w:widowControl w:val="0"/>
        <w:shd w:val="clear" w:color="auto" w:fill="FFFFFF"/>
        <w:tabs>
          <w:tab w:val="center" w:pos="4960"/>
          <w:tab w:val="left" w:pos="8626"/>
        </w:tabs>
        <w:spacing w:after="0" w:line="276" w:lineRule="auto"/>
        <w:ind w:firstLine="567"/>
        <w:jc w:val="both"/>
        <w:rPr>
          <w:sz w:val="22"/>
          <w:szCs w:val="22"/>
        </w:rPr>
      </w:pPr>
      <w:r w:rsidRPr="006263C8">
        <w:rPr>
          <w:sz w:val="22"/>
          <w:szCs w:val="22"/>
        </w:rPr>
        <w:t>Вместе с товаром передается эксплуатационная документация;</w:t>
      </w:r>
    </w:p>
    <w:p w14:paraId="2DF9B953" w14:textId="49E8759B" w:rsidR="007D723C" w:rsidRPr="007D723C" w:rsidRDefault="007D723C" w:rsidP="006263C8">
      <w:pPr>
        <w:widowControl w:val="0"/>
        <w:spacing w:after="0" w:line="276" w:lineRule="auto"/>
        <w:ind w:firstLine="567"/>
        <w:jc w:val="both"/>
        <w:rPr>
          <w:sz w:val="22"/>
          <w:szCs w:val="22"/>
        </w:rPr>
      </w:pPr>
      <w:r w:rsidRPr="006263C8">
        <w:rPr>
          <w:sz w:val="22"/>
          <w:szCs w:val="22"/>
        </w:rPr>
        <w:t>- Сертификат соответствия согласно ФЗ «О транспортной безопасности» и постановления Правительства РФ № 969 от 26.09.2016 «Об утверждении требований к функциональным свойствам технических средств обеспечения транспортной безопасности и правил обязательной сертификации</w:t>
      </w:r>
      <w:r w:rsidRPr="007D723C">
        <w:rPr>
          <w:sz w:val="22"/>
          <w:szCs w:val="22"/>
        </w:rPr>
        <w:t xml:space="preserve"> технических средств обеспечения транспортной безопасности»;</w:t>
      </w:r>
    </w:p>
    <w:p w14:paraId="649AA757" w14:textId="69722B5E" w:rsidR="00BF35D2" w:rsidRDefault="007D723C" w:rsidP="00A173B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декларация о соответствии ТР ТС.</w:t>
      </w:r>
    </w:p>
    <w:p w14:paraId="756C74DA" w14:textId="77777777" w:rsidR="006263C8" w:rsidRDefault="006263C8" w:rsidP="00A173B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jc w:val="both"/>
        <w:rPr>
          <w:sz w:val="22"/>
          <w:szCs w:val="22"/>
        </w:rPr>
      </w:pPr>
    </w:p>
    <w:p w14:paraId="114514CA" w14:textId="77777777" w:rsidR="006263C8" w:rsidRDefault="006263C8" w:rsidP="00A173B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jc w:val="both"/>
        <w:rPr>
          <w:sz w:val="22"/>
          <w:szCs w:val="22"/>
        </w:rPr>
      </w:pPr>
    </w:p>
    <w:p w14:paraId="556F7788" w14:textId="77777777" w:rsidR="006263C8" w:rsidRDefault="006263C8" w:rsidP="00A173B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jc w:val="both"/>
        <w:rPr>
          <w:sz w:val="22"/>
          <w:szCs w:val="22"/>
        </w:rPr>
      </w:pPr>
    </w:p>
    <w:p w14:paraId="22DA2C65" w14:textId="77777777" w:rsidR="00A173BC" w:rsidRPr="007D723C" w:rsidRDefault="00A173BC" w:rsidP="00A173B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jc w:val="both"/>
        <w:rPr>
          <w:sz w:val="22"/>
          <w:szCs w:val="22"/>
        </w:rPr>
      </w:pPr>
    </w:p>
    <w:p w14:paraId="166CAC7A" w14:textId="77777777" w:rsidR="007D723C" w:rsidRPr="007D723C" w:rsidRDefault="007D723C" w:rsidP="007D723C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Шевченко Геннадий Васильевич,</w:t>
      </w:r>
    </w:p>
    <w:p w14:paraId="38EC5F8F" w14:textId="77777777" w:rsidR="007D723C" w:rsidRPr="007D723C" w:rsidRDefault="007D723C" w:rsidP="007D723C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 xml:space="preserve">начальник подразделения для координации действий АО «Аэропорт Сургут», </w:t>
      </w:r>
    </w:p>
    <w:p w14:paraId="52EF4915" w14:textId="62217758" w:rsidR="007D723C" w:rsidRDefault="007D723C" w:rsidP="007D723C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 xml:space="preserve">8 (3462) 770-322, </w:t>
      </w:r>
      <w:hyperlink r:id="rId27" w:history="1">
        <w:r w:rsidRPr="007D723C">
          <w:rPr>
            <w:rStyle w:val="afff6"/>
            <w:color w:val="auto"/>
            <w:sz w:val="22"/>
            <w:szCs w:val="22"/>
          </w:rPr>
          <w:t>shevchenko_gv@airsurgut.ru</w:t>
        </w:r>
      </w:hyperlink>
      <w:r w:rsidRPr="007D723C">
        <w:rPr>
          <w:sz w:val="22"/>
          <w:szCs w:val="22"/>
        </w:rPr>
        <w:t>.</w:t>
      </w:r>
    </w:p>
    <w:p w14:paraId="516A6D0B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68875916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3BD28B6E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6D42CF6F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689469A6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AA44F9E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C07FB5D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4BCB82E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2ADE349B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51E9C805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75B60AD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23963E43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73CBBCFB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50B9545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BEFE6DA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5EF87A8C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935431C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7F35DF74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7D880AC4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39AA1A7F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714CA23E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2581C215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4C906604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415624EF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775A4503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4200D876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793D14D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1EA6F757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3F8D8C1" w14:textId="77777777" w:rsidR="00C13435" w:rsidRPr="007D723C" w:rsidRDefault="00381C70" w:rsidP="00F868AE">
      <w:pPr>
        <w:spacing w:after="0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lastRenderedPageBreak/>
        <w:t>РАЗДЕЛ 3</w:t>
      </w:r>
      <w:r w:rsidR="00C13435" w:rsidRPr="007D723C">
        <w:rPr>
          <w:b/>
          <w:sz w:val="22"/>
          <w:szCs w:val="22"/>
        </w:rPr>
        <w:t xml:space="preserve">. ФОРМА ЗАЯВКИ НА УЧАСТИЕ </w:t>
      </w:r>
      <w:r w:rsidR="00781A34" w:rsidRPr="007D723C">
        <w:rPr>
          <w:b/>
          <w:sz w:val="22"/>
          <w:szCs w:val="22"/>
        </w:rPr>
        <w:t>В ЗАКУПКЕ В ФОРМЕ ЗАПРОСА КОТИРОВОК</w:t>
      </w:r>
    </w:p>
    <w:p w14:paraId="2234CA5E" w14:textId="77777777" w:rsidR="004131CB" w:rsidRPr="007D723C" w:rsidRDefault="004131CB" w:rsidP="00085717">
      <w:pPr>
        <w:spacing w:after="0"/>
        <w:rPr>
          <w:i/>
          <w:sz w:val="22"/>
          <w:szCs w:val="22"/>
        </w:rPr>
      </w:pPr>
    </w:p>
    <w:p w14:paraId="5E444FE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>На бланке организации</w:t>
      </w:r>
    </w:p>
    <w:p w14:paraId="7DB9AC3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 xml:space="preserve">Дата, исх. Номер </w:t>
      </w:r>
    </w:p>
    <w:p w14:paraId="57102094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в Комиссию по закупкам</w:t>
      </w:r>
    </w:p>
    <w:p w14:paraId="20BEB7F1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АО «Аэропорт Сургут»</w:t>
      </w:r>
    </w:p>
    <w:p w14:paraId="48DEC0BD" w14:textId="7E2106E8" w:rsidR="004822FB" w:rsidRPr="007D723C" w:rsidRDefault="007132A8" w:rsidP="007D723C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  <w:t xml:space="preserve">№ закупки: </w:t>
      </w:r>
      <w:r w:rsidR="002738FE" w:rsidRPr="007D723C">
        <w:rPr>
          <w:sz w:val="22"/>
          <w:szCs w:val="22"/>
        </w:rPr>
        <w:t xml:space="preserve">_____ </w:t>
      </w:r>
      <w:r w:rsidR="00781A34" w:rsidRPr="007D723C">
        <w:rPr>
          <w:sz w:val="22"/>
          <w:szCs w:val="22"/>
        </w:rPr>
        <w:t>/ 202</w:t>
      </w:r>
      <w:r w:rsidR="007D723C">
        <w:rPr>
          <w:sz w:val="22"/>
          <w:szCs w:val="22"/>
        </w:rPr>
        <w:t>5</w:t>
      </w:r>
      <w:r w:rsidR="00781A34" w:rsidRPr="007D723C">
        <w:rPr>
          <w:sz w:val="22"/>
          <w:szCs w:val="22"/>
        </w:rPr>
        <w:t xml:space="preserve"> ЗК</w:t>
      </w:r>
    </w:p>
    <w:p w14:paraId="7F41E7AE" w14:textId="1BEF21A3" w:rsidR="004822FB" w:rsidRPr="007D723C" w:rsidRDefault="00C13435" w:rsidP="00A217C0">
      <w:pPr>
        <w:spacing w:after="0"/>
        <w:rPr>
          <w:sz w:val="22"/>
          <w:szCs w:val="22"/>
        </w:rPr>
      </w:pPr>
      <w:r w:rsidRPr="007D723C">
        <w:rPr>
          <w:b/>
          <w:sz w:val="22"/>
          <w:szCs w:val="22"/>
        </w:rPr>
        <w:t>Предмет закупки:</w:t>
      </w:r>
      <w:r w:rsidRPr="007D723C">
        <w:rPr>
          <w:sz w:val="22"/>
          <w:szCs w:val="22"/>
        </w:rPr>
        <w:t xml:space="preserve"> ____________________</w:t>
      </w:r>
      <w:r w:rsidR="00A430A4">
        <w:rPr>
          <w:sz w:val="22"/>
          <w:szCs w:val="22"/>
        </w:rPr>
        <w:t>__</w:t>
      </w:r>
      <w:r w:rsidRPr="007D723C">
        <w:rPr>
          <w:sz w:val="22"/>
          <w:szCs w:val="22"/>
        </w:rPr>
        <w:t>_______</w:t>
      </w:r>
      <w:r w:rsidR="004822FB" w:rsidRPr="007D723C">
        <w:rPr>
          <w:sz w:val="22"/>
          <w:szCs w:val="22"/>
        </w:rPr>
        <w:t>___</w:t>
      </w:r>
      <w:r w:rsidR="00227751" w:rsidRPr="007D723C">
        <w:rPr>
          <w:sz w:val="22"/>
          <w:szCs w:val="22"/>
        </w:rPr>
        <w:t>__</w:t>
      </w:r>
      <w:r w:rsidR="004822FB" w:rsidRPr="007D723C">
        <w:rPr>
          <w:sz w:val="22"/>
          <w:szCs w:val="22"/>
        </w:rPr>
        <w:t>__</w:t>
      </w:r>
      <w:r w:rsidRPr="007D723C">
        <w:rPr>
          <w:sz w:val="22"/>
          <w:szCs w:val="22"/>
        </w:rPr>
        <w:t>_________</w:t>
      </w:r>
      <w:r w:rsidR="004131CB" w:rsidRPr="007D723C">
        <w:rPr>
          <w:sz w:val="22"/>
          <w:szCs w:val="22"/>
        </w:rPr>
        <w:t>_</w:t>
      </w:r>
      <w:r w:rsidRPr="007D723C">
        <w:rPr>
          <w:sz w:val="22"/>
          <w:szCs w:val="22"/>
        </w:rPr>
        <w:t>_______________</w:t>
      </w:r>
      <w:r w:rsidR="004822FB" w:rsidRPr="007D723C">
        <w:rPr>
          <w:sz w:val="22"/>
          <w:szCs w:val="22"/>
        </w:rPr>
        <w:t>____________</w:t>
      </w:r>
    </w:p>
    <w:p w14:paraId="1E61ED1B" w14:textId="77777777" w:rsidR="004131CB" w:rsidRPr="007D723C" w:rsidRDefault="004131CB" w:rsidP="00A217C0">
      <w:pPr>
        <w:spacing w:after="0"/>
        <w:rPr>
          <w:sz w:val="22"/>
          <w:szCs w:val="22"/>
        </w:rPr>
      </w:pPr>
    </w:p>
    <w:p w14:paraId="2DD1F80E" w14:textId="77777777" w:rsidR="00085717" w:rsidRPr="007D723C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7D723C" w14:paraId="45BA06CF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6B26035B" w14:textId="77777777" w:rsidR="00085717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2C5BA4D5" w14:textId="77777777" w:rsidR="00B74AB6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52CF5313" w14:textId="77777777" w:rsidR="0069723B" w:rsidRPr="007D723C" w:rsidRDefault="00085717" w:rsidP="0069723B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 </w:t>
            </w:r>
          </w:p>
          <w:p w14:paraId="76B2D59E" w14:textId="77777777" w:rsidR="004131CB" w:rsidRPr="007D723C" w:rsidRDefault="004131CB" w:rsidP="00A217C0">
            <w:pPr>
              <w:spacing w:after="0"/>
              <w:rPr>
                <w:sz w:val="22"/>
                <w:szCs w:val="22"/>
              </w:rPr>
            </w:pPr>
          </w:p>
        </w:tc>
      </w:tr>
      <w:tr w:rsidR="0069723B" w:rsidRPr="007D723C" w14:paraId="666BA969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0CA40925" w14:textId="77777777" w:rsidR="0069723B" w:rsidRPr="007D723C" w:rsidRDefault="0069723B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0BFF9108" w14:textId="77777777" w:rsidR="0069723B" w:rsidRPr="007D723C" w:rsidRDefault="0069723B" w:rsidP="0069723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B4F0240" w14:textId="77777777" w:rsidR="00085717" w:rsidRPr="007D723C" w:rsidRDefault="00085717" w:rsidP="00A217C0">
      <w:pPr>
        <w:spacing w:after="0"/>
        <w:rPr>
          <w:b/>
          <w:sz w:val="22"/>
          <w:szCs w:val="22"/>
        </w:rPr>
      </w:pPr>
    </w:p>
    <w:p w14:paraId="31163AAD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7D723C" w14:paraId="17D2BA3B" w14:textId="77777777" w:rsidTr="004131CB">
        <w:tc>
          <w:tcPr>
            <w:tcW w:w="400" w:type="dxa"/>
            <w:shd w:val="clear" w:color="auto" w:fill="auto"/>
            <w:vAlign w:val="center"/>
          </w:tcPr>
          <w:p w14:paraId="3CD5C821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706B663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633C3539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0D0FBD7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0A3F19D7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31CF0D9F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6F4A4F4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6E5311DF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3C5A29DE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6A04FD6B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5C7ACE8E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01CC8CD6" w14:textId="77777777" w:rsidTr="004131CB">
        <w:tc>
          <w:tcPr>
            <w:tcW w:w="400" w:type="dxa"/>
            <w:shd w:val="clear" w:color="auto" w:fill="auto"/>
            <w:vAlign w:val="center"/>
          </w:tcPr>
          <w:p w14:paraId="03E1949F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000F4DF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662DB02D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77C273F6" w14:textId="77777777" w:rsidTr="004131CB">
        <w:tc>
          <w:tcPr>
            <w:tcW w:w="400" w:type="dxa"/>
            <w:shd w:val="clear" w:color="auto" w:fill="auto"/>
            <w:vAlign w:val="center"/>
          </w:tcPr>
          <w:p w14:paraId="1F43B0B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02DFB84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5BAC3036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5612CC7A" w14:textId="77777777" w:rsidTr="004131CB">
        <w:tc>
          <w:tcPr>
            <w:tcW w:w="400" w:type="dxa"/>
            <w:shd w:val="clear" w:color="auto" w:fill="auto"/>
            <w:vAlign w:val="center"/>
          </w:tcPr>
          <w:p w14:paraId="79E7AE3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48141607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Контактный телефон, </w:t>
            </w:r>
            <w:r w:rsidRPr="007D723C">
              <w:rPr>
                <w:sz w:val="22"/>
                <w:szCs w:val="22"/>
                <w:lang w:val="en-US"/>
              </w:rPr>
              <w:t>e-mail</w:t>
            </w:r>
            <w:r w:rsidRPr="007D723C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459DE97A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C06215F" w14:textId="77777777" w:rsidTr="004131CB">
        <w:tc>
          <w:tcPr>
            <w:tcW w:w="400" w:type="dxa"/>
            <w:shd w:val="clear" w:color="auto" w:fill="auto"/>
            <w:vAlign w:val="center"/>
          </w:tcPr>
          <w:p w14:paraId="2A3B5863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41BA8F4D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2D1865C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</w:tbl>
    <w:p w14:paraId="323B0052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C881638" w14:textId="77777777" w:rsidR="00DA52BA" w:rsidRPr="007D723C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D723C">
        <w:rPr>
          <w:sz w:val="22"/>
          <w:szCs w:val="22"/>
        </w:rPr>
        <w:t>Участник закупки ________________</w:t>
      </w:r>
      <w:r w:rsidR="006A4627" w:rsidRPr="007D723C">
        <w:rPr>
          <w:sz w:val="22"/>
          <w:szCs w:val="22"/>
        </w:rPr>
        <w:t>____</w:t>
      </w:r>
      <w:r w:rsidRPr="007D723C">
        <w:rPr>
          <w:sz w:val="22"/>
          <w:szCs w:val="22"/>
        </w:rPr>
        <w:t>____ субъектом малого и среднего предпринимательства на</w:t>
      </w:r>
    </w:p>
    <w:p w14:paraId="2BC92050" w14:textId="77777777" w:rsidR="00DA52BA" w:rsidRPr="007D723C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7D723C">
        <w:rPr>
          <w:sz w:val="22"/>
          <w:szCs w:val="22"/>
        </w:rPr>
        <w:t xml:space="preserve">                  </w:t>
      </w:r>
      <w:r w:rsidR="006A4627" w:rsidRPr="007D723C">
        <w:rPr>
          <w:sz w:val="22"/>
          <w:szCs w:val="22"/>
        </w:rPr>
        <w:t xml:space="preserve"> </w:t>
      </w:r>
      <w:r w:rsidRPr="007D723C">
        <w:rPr>
          <w:sz w:val="22"/>
          <w:szCs w:val="22"/>
        </w:rPr>
        <w:t xml:space="preserve">   </w:t>
      </w:r>
      <w:r w:rsidR="006A4627" w:rsidRPr="007D723C">
        <w:rPr>
          <w:sz w:val="22"/>
          <w:szCs w:val="22"/>
        </w:rPr>
        <w:t>(</w:t>
      </w:r>
      <w:r w:rsidR="00DA52BA" w:rsidRPr="007D723C">
        <w:rPr>
          <w:sz w:val="22"/>
          <w:szCs w:val="22"/>
        </w:rPr>
        <w:t>является/не является (нужное указать)</w:t>
      </w:r>
    </w:p>
    <w:p w14:paraId="5DE958DB" w14:textId="77777777" w:rsidR="00DA52BA" w:rsidRPr="007D723C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5C02A173" w14:textId="77777777" w:rsidR="00DA52BA" w:rsidRPr="007D723C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6BF89516" w14:textId="77777777" w:rsidR="00DA52BA" w:rsidRPr="007D723C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3A7C64CE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7D723C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7D723C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7D723C">
        <w:rPr>
          <w:rFonts w:eastAsia="Calibri"/>
          <w:sz w:val="22"/>
          <w:szCs w:val="22"/>
          <w:lang w:eastAsia="en-US"/>
        </w:rPr>
        <w:t xml:space="preserve">извещением </w:t>
      </w:r>
      <w:r w:rsidRPr="007D723C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5133F76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(-лся):</w:t>
      </w:r>
    </w:p>
    <w:p w14:paraId="51A6BF3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0503C0C3" w14:textId="77777777" w:rsidR="00DA52BA" w:rsidRPr="007D723C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7D723C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7C06A964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269D56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7CFE83C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B1389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- </w:t>
      </w:r>
      <w:r w:rsidRPr="007D723C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D723C">
        <w:rPr>
          <w:rFonts w:eastAsia="Calibri"/>
          <w:sz w:val="22"/>
          <w:szCs w:val="22"/>
          <w:lang w:eastAsia="en-US"/>
        </w:rPr>
        <w:t>;</w:t>
      </w:r>
    </w:p>
    <w:p w14:paraId="47812E7A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41E0D696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69951148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16C4DA5D" w14:textId="77777777" w:rsidR="00DA52BA" w:rsidRPr="007D723C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7D723C">
        <w:rPr>
          <w:rFonts w:ascii="Times New Roman" w:hAnsi="Times New Roman"/>
          <w:szCs w:val="22"/>
        </w:rPr>
        <w:lastRenderedPageBreak/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18F9E8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64B9C6C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5DBCB1ED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2B02B102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214D6063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30777475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(-юсь), в случае если по результатам рассмотрения зая</w:t>
      </w:r>
      <w:r w:rsidRPr="002D39A4">
        <w:rPr>
          <w:rFonts w:eastAsia="Calibri"/>
          <w:sz w:val="22"/>
          <w:szCs w:val="22"/>
          <w:lang w:eastAsia="en-US"/>
        </w:rPr>
        <w:t xml:space="preserve">вок наша (моя) заявка будет признана единственной соответствующей требованиям </w:t>
      </w:r>
      <w:r w:rsidR="00B92493" w:rsidRPr="002D39A4">
        <w:rPr>
          <w:rFonts w:eastAsia="Calibri"/>
          <w:sz w:val="22"/>
          <w:szCs w:val="22"/>
          <w:lang w:eastAsia="en-US"/>
        </w:rPr>
        <w:t>извещения</w:t>
      </w:r>
      <w:r w:rsidRPr="002D39A4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71BB72B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Мы (я) обязуемся (-юсь), в случае заключения с нами договора предоставить обеспечение договора в размере, указанном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3F2C918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BD7A09E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D39A4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0A398633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  <w:r w:rsidRPr="002D39A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28" w:history="1">
        <w:r w:rsidRPr="002D39A4">
          <w:rPr>
            <w:rStyle w:val="afff6"/>
            <w:sz w:val="22"/>
            <w:szCs w:val="22"/>
            <w:lang w:val="en-US"/>
          </w:rPr>
          <w:t>www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zakupki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gov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.</w:t>
      </w:r>
    </w:p>
    <w:p w14:paraId="5BDDF9DD" w14:textId="77777777" w:rsidR="00DA52BA" w:rsidRPr="002D39A4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2D39A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946"/>
        <w:gridCol w:w="3323"/>
      </w:tblGrid>
      <w:tr w:rsidR="00DA52BA" w:rsidRPr="002D39A4" w14:paraId="1BDC329C" w14:textId="77777777" w:rsidTr="00F3655A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7AFC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E60" w14:textId="77777777" w:rsidR="00DA52BA" w:rsidRPr="002D39A4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60D8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2D39A4" w14:paraId="234BDB1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5320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1.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E545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3818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29EE22F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E50B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2.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93FD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534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588731AD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41B7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3.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E259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3425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589A991" w14:textId="77777777" w:rsidR="00DA52BA" w:rsidRPr="002D39A4" w:rsidRDefault="00085717" w:rsidP="00A217C0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</w:t>
      </w:r>
      <w:r w:rsidR="00DA52BA" w:rsidRPr="002D39A4">
        <w:rPr>
          <w:sz w:val="22"/>
          <w:szCs w:val="22"/>
        </w:rPr>
        <w:t xml:space="preserve">____________________ </w:t>
      </w:r>
      <w:r w:rsidR="00DA52BA" w:rsidRPr="002D39A4">
        <w:rPr>
          <w:sz w:val="22"/>
          <w:szCs w:val="22"/>
        </w:rPr>
        <w:tab/>
        <w:t xml:space="preserve">______________________   </w:t>
      </w:r>
      <w:r w:rsidR="00DA52BA" w:rsidRPr="002D39A4">
        <w:rPr>
          <w:sz w:val="22"/>
          <w:szCs w:val="22"/>
        </w:rPr>
        <w:tab/>
        <w:t>/___________________/</w:t>
      </w:r>
    </w:p>
    <w:p w14:paraId="1D3AF2D9" w14:textId="77777777" w:rsidR="00DA52BA" w:rsidRPr="002D39A4" w:rsidRDefault="00DA52BA" w:rsidP="00A217C0">
      <w:pPr>
        <w:spacing w:after="0"/>
        <w:ind w:firstLine="709"/>
        <w:rPr>
          <w:sz w:val="22"/>
          <w:szCs w:val="22"/>
        </w:rPr>
      </w:pPr>
      <w:r w:rsidRPr="002D39A4">
        <w:rPr>
          <w:sz w:val="22"/>
          <w:szCs w:val="22"/>
        </w:rPr>
        <w:t xml:space="preserve"> (должность)</w:t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  <w:t xml:space="preserve"> (подпись)</w:t>
      </w:r>
      <w:r w:rsidR="00193DBC" w:rsidRPr="002D39A4">
        <w:rPr>
          <w:sz w:val="22"/>
          <w:szCs w:val="22"/>
        </w:rPr>
        <w:tab/>
        <w:t xml:space="preserve">                          </w:t>
      </w:r>
      <w:r w:rsidRPr="002D39A4">
        <w:rPr>
          <w:sz w:val="22"/>
          <w:szCs w:val="22"/>
        </w:rPr>
        <w:t xml:space="preserve">   (ФИО)</w:t>
      </w:r>
    </w:p>
    <w:p w14:paraId="79833A22" w14:textId="77777777" w:rsidR="00DA52BA" w:rsidRPr="002D39A4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2D39A4">
        <w:rPr>
          <w:sz w:val="22"/>
          <w:szCs w:val="22"/>
        </w:rPr>
        <w:t>М.П.</w:t>
      </w:r>
      <w:r w:rsidRPr="002D39A4">
        <w:rPr>
          <w:sz w:val="22"/>
          <w:szCs w:val="22"/>
        </w:rPr>
        <w:br w:type="page"/>
      </w:r>
      <w:r w:rsidRPr="002D39A4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3A5A193F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2D875922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3C733FA0" w14:textId="77777777"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14:paraId="2C5CA189" w14:textId="77777777" w:rsidR="004822FB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14:paraId="78ADD863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14:paraId="40534314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14:paraId="55412C82" w14:textId="659DBBC3" w:rsidR="00C13435" w:rsidRPr="002D39A4" w:rsidRDefault="007132A8" w:rsidP="001321D5">
      <w:pPr>
        <w:spacing w:after="0"/>
        <w:ind w:left="7230" w:firstLine="283"/>
        <w:rPr>
          <w:sz w:val="22"/>
          <w:szCs w:val="22"/>
        </w:rPr>
      </w:pPr>
      <w:r>
        <w:rPr>
          <w:sz w:val="22"/>
          <w:szCs w:val="22"/>
        </w:rPr>
        <w:t xml:space="preserve">№ закупки: </w:t>
      </w:r>
      <w:r w:rsidR="002738FE">
        <w:rPr>
          <w:sz w:val="22"/>
          <w:szCs w:val="22"/>
        </w:rPr>
        <w:t>____</w:t>
      </w:r>
      <w:r w:rsidR="00DA52BA" w:rsidRPr="002D39A4">
        <w:rPr>
          <w:sz w:val="22"/>
          <w:szCs w:val="22"/>
        </w:rPr>
        <w:t>/202</w:t>
      </w:r>
      <w:r w:rsidR="007D723C">
        <w:rPr>
          <w:sz w:val="22"/>
          <w:szCs w:val="22"/>
        </w:rPr>
        <w:t>5</w:t>
      </w:r>
      <w:r w:rsidR="00227751" w:rsidRPr="002D39A4">
        <w:rPr>
          <w:sz w:val="22"/>
          <w:szCs w:val="22"/>
        </w:rPr>
        <w:t xml:space="preserve"> ЗК</w:t>
      </w:r>
    </w:p>
    <w:p w14:paraId="405553B0" w14:textId="77777777" w:rsidR="005C3AA5" w:rsidRPr="002D39A4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14:paraId="24786653" w14:textId="77777777" w:rsidR="0069723B" w:rsidRDefault="0069723B" w:rsidP="0069723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Описание поставки Товара</w:t>
      </w:r>
    </w:p>
    <w:p w14:paraId="40866979" w14:textId="77777777" w:rsidR="007E10E4" w:rsidRDefault="007E10E4" w:rsidP="0069723B">
      <w:pPr>
        <w:spacing w:after="0"/>
        <w:jc w:val="center"/>
        <w:rPr>
          <w:b/>
          <w:sz w:val="22"/>
          <w:szCs w:val="22"/>
        </w:rPr>
      </w:pPr>
    </w:p>
    <w:p w14:paraId="729A7771" w14:textId="039D31A6" w:rsidR="007E10E4" w:rsidRPr="007E10E4" w:rsidRDefault="007E10E4" w:rsidP="0069723B">
      <w:pPr>
        <w:spacing w:after="0"/>
        <w:jc w:val="center"/>
        <w:rPr>
          <w:b/>
          <w:color w:val="FF0000"/>
          <w:sz w:val="22"/>
          <w:szCs w:val="22"/>
        </w:rPr>
      </w:pPr>
      <w:r w:rsidRPr="007E10E4">
        <w:rPr>
          <w:b/>
          <w:color w:val="FF0000"/>
          <w:sz w:val="22"/>
          <w:szCs w:val="22"/>
        </w:rPr>
        <w:t>ЛОТ № ________</w:t>
      </w:r>
    </w:p>
    <w:p w14:paraId="0BDBA031" w14:textId="77777777" w:rsidR="007E10E4" w:rsidRPr="002D39A4" w:rsidRDefault="007E10E4" w:rsidP="0069723B">
      <w:pPr>
        <w:spacing w:after="0"/>
        <w:jc w:val="center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A430A4" w14:paraId="43B10850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39FA3A65" w14:textId="77777777" w:rsidR="0069723B" w:rsidRPr="00A430A4" w:rsidRDefault="0069723B" w:rsidP="00A430A4">
            <w:pPr>
              <w:keepNext/>
              <w:spacing w:after="0"/>
              <w:ind w:right="-108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4F9F1007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436C67E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6469A377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9723B" w:rsidRPr="00A430A4" w14:paraId="60B798D7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7998B71B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2B58309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Наименование Товаров, страна происхождения</w:t>
            </w:r>
          </w:p>
        </w:tc>
        <w:tc>
          <w:tcPr>
            <w:tcW w:w="4678" w:type="dxa"/>
            <w:vAlign w:val="center"/>
          </w:tcPr>
          <w:p w14:paraId="3870F6C4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01F31C69" w14:textId="77777777" w:rsidTr="00BC2E20">
        <w:trPr>
          <w:trHeight w:hRule="exact" w:val="854"/>
        </w:trPr>
        <w:tc>
          <w:tcPr>
            <w:tcW w:w="534" w:type="dxa"/>
            <w:vAlign w:val="center"/>
          </w:tcPr>
          <w:p w14:paraId="7E6F4F90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4C30E4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78FC4BC1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155350B2" w14:textId="77777777" w:rsidTr="00BC2E20">
        <w:trPr>
          <w:trHeight w:hRule="exact" w:val="710"/>
        </w:trPr>
        <w:tc>
          <w:tcPr>
            <w:tcW w:w="534" w:type="dxa"/>
            <w:vAlign w:val="center"/>
          </w:tcPr>
          <w:p w14:paraId="66958DD5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26F0C3C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49351AD6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1519F4E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384B850C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43BE2A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487394A2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61DD1CA8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1FD4100A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578213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Сведения о сроке поставки </w:t>
            </w:r>
          </w:p>
          <w:p w14:paraId="0C9FA6DC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63D0F1E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E5B9DCA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7AA14EE4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95C7652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0B33D413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25FA4D7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7BC133C2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DEB9077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Способ доставки </w:t>
            </w:r>
          </w:p>
          <w:p w14:paraId="1111E9C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7742CBF0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5896A30F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763272CE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0E79BD79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F66812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Порядок доставки Товара </w:t>
            </w:r>
          </w:p>
          <w:p w14:paraId="4A74B557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7A5DA93D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30BCAEDA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86B4D8A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8A4E9F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 доставки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2FF6F90A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80888C4" w14:textId="77777777" w:rsidTr="00406EA5">
        <w:trPr>
          <w:trHeight w:hRule="exact" w:val="786"/>
        </w:trPr>
        <w:tc>
          <w:tcPr>
            <w:tcW w:w="534" w:type="dxa"/>
            <w:vAlign w:val="center"/>
          </w:tcPr>
          <w:p w14:paraId="518CC034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FB67105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351A9666" w14:textId="77777777" w:rsidR="0069723B" w:rsidRPr="00A430A4" w:rsidRDefault="001C2FEC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  <w:r w:rsidRPr="00A430A4">
              <w:rPr>
                <w:i/>
                <w:sz w:val="22"/>
                <w:szCs w:val="22"/>
              </w:rPr>
              <w:t xml:space="preserve">прилагается </w:t>
            </w:r>
          </w:p>
        </w:tc>
      </w:tr>
      <w:tr w:rsidR="0069723B" w:rsidRPr="00A430A4" w14:paraId="28ECE7D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A73AC81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2ADC0E2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7ECD66C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1C4971C0" w14:textId="77777777" w:rsidTr="00406EA5">
        <w:trPr>
          <w:trHeight w:hRule="exact" w:val="714"/>
        </w:trPr>
        <w:tc>
          <w:tcPr>
            <w:tcW w:w="534" w:type="dxa"/>
            <w:vAlign w:val="center"/>
          </w:tcPr>
          <w:p w14:paraId="2386ED36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A46FCBF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605AF3D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1435C169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489D82C7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DAEF6B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1C3ABB72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57703B3" w14:textId="77777777" w:rsidTr="00FA64BE">
        <w:trPr>
          <w:trHeight w:hRule="exact" w:val="1133"/>
        </w:trPr>
        <w:tc>
          <w:tcPr>
            <w:tcW w:w="534" w:type="dxa"/>
            <w:vAlign w:val="center"/>
          </w:tcPr>
          <w:p w14:paraId="6D498713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CFCB0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16ABBCCF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7BFEC55C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7C07F2F7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800E7CA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5C9062D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77E65287" w14:textId="77777777" w:rsidR="00D11BAA" w:rsidRPr="00D11BAA" w:rsidRDefault="00D11BAA" w:rsidP="00910C41">
      <w:pPr>
        <w:spacing w:after="0"/>
        <w:jc w:val="both"/>
        <w:rPr>
          <w:rFonts w:eastAsia="Calibri"/>
          <w:i/>
          <w:sz w:val="22"/>
          <w:szCs w:val="22"/>
          <w:lang w:eastAsia="en-US"/>
        </w:rPr>
      </w:pPr>
    </w:p>
    <w:p w14:paraId="3EF9FB2E" w14:textId="77777777" w:rsidR="001C2FEC" w:rsidRPr="002D39A4" w:rsidRDefault="001C2FEC" w:rsidP="001C2FEC">
      <w:pPr>
        <w:spacing w:after="0"/>
        <w:rPr>
          <w:rFonts w:eastAsia="Calibri"/>
          <w:sz w:val="22"/>
          <w:szCs w:val="22"/>
          <w:lang w:eastAsia="en-US"/>
        </w:rPr>
      </w:pPr>
    </w:p>
    <w:p w14:paraId="1725F45F" w14:textId="77777777" w:rsidR="001C2FEC" w:rsidRPr="002D39A4" w:rsidRDefault="001C2FEC" w:rsidP="001C2FEC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261CA021" w14:textId="77777777" w:rsidR="001C2FEC" w:rsidRPr="002D39A4" w:rsidRDefault="001C2FEC" w:rsidP="001C2FEC">
      <w:pPr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3337CDA2" w14:textId="77777777" w:rsidR="001C2FEC" w:rsidRDefault="001C2FEC" w:rsidP="001C2FEC">
      <w:pPr>
        <w:spacing w:after="0"/>
        <w:rPr>
          <w:sz w:val="22"/>
          <w:szCs w:val="22"/>
        </w:rPr>
      </w:pPr>
    </w:p>
    <w:p w14:paraId="7ED889CD" w14:textId="77777777" w:rsidR="001C2FEC" w:rsidRDefault="001C2FEC" w:rsidP="001C2FEC">
      <w:pPr>
        <w:spacing w:after="0"/>
        <w:rPr>
          <w:sz w:val="22"/>
          <w:szCs w:val="22"/>
        </w:rPr>
      </w:pPr>
    </w:p>
    <w:p w14:paraId="542B8864" w14:textId="77777777" w:rsidR="001C2FEC" w:rsidRPr="002D39A4" w:rsidRDefault="001C2FEC" w:rsidP="001C2FEC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 xml:space="preserve"> М.П.</w:t>
      </w:r>
    </w:p>
    <w:p w14:paraId="251C352D" w14:textId="77777777" w:rsidR="00D11BAA" w:rsidRDefault="00D11BAA" w:rsidP="002738FE">
      <w:pPr>
        <w:jc w:val="both"/>
        <w:rPr>
          <w:sz w:val="22"/>
          <w:szCs w:val="22"/>
        </w:rPr>
      </w:pPr>
    </w:p>
    <w:p w14:paraId="4630D8D0" w14:textId="77777777" w:rsidR="00D11BAA" w:rsidRDefault="00D11BAA" w:rsidP="002738FE">
      <w:pPr>
        <w:jc w:val="both"/>
        <w:rPr>
          <w:sz w:val="22"/>
          <w:szCs w:val="22"/>
        </w:rPr>
      </w:pPr>
    </w:p>
    <w:p w14:paraId="5AFA78C1" w14:textId="77777777" w:rsidR="00D11BAA" w:rsidRDefault="00D11BAA" w:rsidP="002738FE">
      <w:pPr>
        <w:jc w:val="both"/>
        <w:rPr>
          <w:sz w:val="22"/>
          <w:szCs w:val="22"/>
        </w:rPr>
      </w:pPr>
    </w:p>
    <w:p w14:paraId="55F7721B" w14:textId="77777777" w:rsidR="00D11BAA" w:rsidRDefault="00D11BAA" w:rsidP="002738FE">
      <w:pPr>
        <w:jc w:val="both"/>
        <w:rPr>
          <w:sz w:val="22"/>
          <w:szCs w:val="22"/>
        </w:rPr>
      </w:pPr>
    </w:p>
    <w:p w14:paraId="10E16887" w14:textId="77777777" w:rsidR="00D11BAA" w:rsidRDefault="00D11BAA" w:rsidP="002738FE">
      <w:pPr>
        <w:jc w:val="both"/>
        <w:rPr>
          <w:sz w:val="22"/>
          <w:szCs w:val="22"/>
        </w:rPr>
        <w:sectPr w:rsidR="00D11BAA" w:rsidSect="00227751">
          <w:footerReference w:type="default" r:id="rId29"/>
          <w:footerReference w:type="first" r:id="rId30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3A203582" w14:textId="77777777" w:rsidR="00FA3945" w:rsidRDefault="001C2FEC" w:rsidP="00D11B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Технические характеристики Т</w:t>
      </w:r>
      <w:r w:rsidR="00D11BAA" w:rsidRPr="00D11BAA">
        <w:rPr>
          <w:b/>
          <w:sz w:val="22"/>
          <w:szCs w:val="22"/>
        </w:rPr>
        <w:t>овара</w:t>
      </w:r>
      <w:r w:rsidR="007E10E4">
        <w:rPr>
          <w:b/>
          <w:sz w:val="22"/>
          <w:szCs w:val="22"/>
        </w:rPr>
        <w:t xml:space="preserve"> </w:t>
      </w:r>
    </w:p>
    <w:p w14:paraId="3273BA0B" w14:textId="339A1B90" w:rsidR="00D11BAA" w:rsidRPr="00FA3945" w:rsidRDefault="007E10E4" w:rsidP="00D11BAA">
      <w:pPr>
        <w:jc w:val="center"/>
        <w:rPr>
          <w:b/>
          <w:color w:val="FF0000"/>
          <w:sz w:val="22"/>
          <w:szCs w:val="22"/>
        </w:rPr>
      </w:pPr>
      <w:r w:rsidRPr="00FA3945">
        <w:rPr>
          <w:b/>
          <w:color w:val="FF0000"/>
          <w:sz w:val="22"/>
          <w:szCs w:val="22"/>
        </w:rPr>
        <w:t>Лот №1</w:t>
      </w:r>
    </w:p>
    <w:tbl>
      <w:tblPr>
        <w:tblW w:w="159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00"/>
        <w:gridCol w:w="4961"/>
        <w:gridCol w:w="4820"/>
      </w:tblGrid>
      <w:tr w:rsidR="007E10E4" w:rsidRPr="007D723C" w14:paraId="4174A851" w14:textId="52D6F6DA" w:rsidTr="00FF715B">
        <w:trPr>
          <w:trHeight w:val="5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2748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№</w:t>
            </w:r>
          </w:p>
          <w:p w14:paraId="67B6B0E0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694A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Наименование, функциональные, технические, качественные характеристики товара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DF13" w14:textId="500D98B5" w:rsidR="007E10E4" w:rsidRPr="00A173BC" w:rsidRDefault="007E10E4" w:rsidP="007E10E4">
            <w:pPr>
              <w:tabs>
                <w:tab w:val="left" w:pos="567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A173BC">
              <w:rPr>
                <w:b/>
                <w:sz w:val="22"/>
                <w:szCs w:val="22"/>
              </w:rPr>
              <w:t xml:space="preserve">Комплекс выявления химических и биологических угроз и взрывчатых веществ «Сегмент-Гамма» </w:t>
            </w:r>
          </w:p>
          <w:p w14:paraId="7F502A53" w14:textId="78F8864C" w:rsidR="007E10E4" w:rsidRPr="007E10E4" w:rsidRDefault="007E10E4" w:rsidP="007E10E4">
            <w:pPr>
              <w:tabs>
                <w:tab w:val="left" w:pos="567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7E10E4">
              <w:rPr>
                <w:b/>
                <w:color w:val="FF0000"/>
                <w:sz w:val="22"/>
                <w:szCs w:val="22"/>
              </w:rPr>
              <w:t>(параметры заполняются</w:t>
            </w:r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r w:rsidRPr="007E10E4">
              <w:rPr>
                <w:b/>
                <w:color w:val="FF0000"/>
                <w:sz w:val="22"/>
                <w:szCs w:val="22"/>
              </w:rPr>
              <w:t xml:space="preserve">если Участник предоставляет заявку на указанный </w:t>
            </w:r>
            <w:r>
              <w:rPr>
                <w:b/>
                <w:color w:val="FF0000"/>
                <w:sz w:val="22"/>
                <w:szCs w:val="22"/>
              </w:rPr>
              <w:t>Т</w:t>
            </w:r>
            <w:r w:rsidRPr="007E10E4">
              <w:rPr>
                <w:b/>
                <w:color w:val="FF0000"/>
                <w:sz w:val="22"/>
                <w:szCs w:val="22"/>
              </w:rPr>
              <w:t xml:space="preserve">овар)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40DA" w14:textId="77777777" w:rsidR="007E10E4" w:rsidRPr="007E10E4" w:rsidRDefault="007E10E4" w:rsidP="004B4FDA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E10E4">
              <w:rPr>
                <w:b/>
                <w:bCs/>
                <w:color w:val="FF0000"/>
                <w:sz w:val="22"/>
                <w:szCs w:val="22"/>
              </w:rPr>
              <w:t>Наименование товара _______________</w:t>
            </w:r>
          </w:p>
          <w:p w14:paraId="76F8B5BB" w14:textId="77777777" w:rsidR="007E10E4" w:rsidRPr="007E10E4" w:rsidRDefault="007E10E4" w:rsidP="004B4FDA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BC8EBA7" w14:textId="5E6612FF" w:rsidR="007E10E4" w:rsidRPr="007E10E4" w:rsidRDefault="007E10E4" w:rsidP="004B4FDA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E10E4">
              <w:rPr>
                <w:b/>
                <w:bCs/>
                <w:color w:val="FF0000"/>
                <w:sz w:val="22"/>
                <w:szCs w:val="22"/>
              </w:rPr>
              <w:t>(параметры заполняются, если Участник предоставляют заявку на Товар – эквивалент)</w:t>
            </w:r>
          </w:p>
        </w:tc>
      </w:tr>
      <w:tr w:rsidR="007E10E4" w:rsidRPr="007D723C" w14:paraId="10581CC1" w14:textId="06053313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F023" w14:textId="77777777" w:rsidR="007E10E4" w:rsidRPr="007D723C" w:rsidRDefault="007E10E4" w:rsidP="007E10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37D9" w14:textId="00482798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Комплекс выявления химических и биологических угроз и взрывчатых веществ</w:t>
            </w:r>
            <w:r>
              <w:rPr>
                <w:sz w:val="22"/>
                <w:szCs w:val="22"/>
              </w:rPr>
              <w:t>, количество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3E19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 шт.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055F" w14:textId="215A21BD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 w:rsidR="007E10E4" w:rsidRPr="007D723C" w14:paraId="14824A12" w14:textId="5A2BBA18" w:rsidTr="00FF715B">
        <w:trPr>
          <w:trHeight w:val="2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D029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1.1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89A3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  <w:r w:rsidRPr="007D723C">
              <w:rPr>
                <w:sz w:val="22"/>
                <w:szCs w:val="22"/>
                <w:highlight w:val="white"/>
              </w:rPr>
              <w:t>Габаритные размеры, мм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1CC3" w14:textId="34A82C6D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077B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356DAD0B" w14:textId="3C1ECE94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574C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1.2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F8BE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  <w:r w:rsidRPr="007D723C">
              <w:rPr>
                <w:sz w:val="22"/>
                <w:szCs w:val="22"/>
                <w:highlight w:val="white"/>
              </w:rPr>
              <w:t>Масса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6DB6" w14:textId="32BD0ED1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D5E4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578D1E0C" w14:textId="4D05424D" w:rsidTr="00FF715B">
        <w:trPr>
          <w:trHeight w:val="2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553D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1.3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E1A0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  <w:r w:rsidRPr="007D723C">
              <w:rPr>
                <w:sz w:val="22"/>
                <w:szCs w:val="22"/>
                <w:highlight w:val="white"/>
              </w:rPr>
              <w:t>Электропитание/потребляемая мощность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7024" w14:textId="19EE2AC4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5FD5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729514B9" w14:textId="2AE262BF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8DB2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1.4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CF9C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  <w:r w:rsidRPr="007D723C">
              <w:rPr>
                <w:sz w:val="22"/>
                <w:szCs w:val="22"/>
                <w:highlight w:val="white"/>
              </w:rPr>
              <w:t>Уровень шума при работе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8DBB" w14:textId="60EB5594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F03C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4ED7C492" w14:textId="07F70624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FC95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1.5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D83C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  <w:r w:rsidRPr="007D723C">
              <w:rPr>
                <w:sz w:val="22"/>
                <w:szCs w:val="22"/>
                <w:highlight w:val="white"/>
              </w:rPr>
              <w:t>Интерфейсы передачи данных и/или подключения внешних устройств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7C85" w14:textId="3F3EE755" w:rsidR="007E10E4" w:rsidRPr="007D723C" w:rsidRDefault="007E10E4" w:rsidP="004B4FDA">
            <w:pPr>
              <w:shd w:val="clear" w:color="auto" w:fill="FFFFFF"/>
              <w:spacing w:after="0"/>
              <w:jc w:val="both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4C7A" w14:textId="77777777" w:rsidR="007E10E4" w:rsidRPr="007D723C" w:rsidRDefault="007E10E4" w:rsidP="004B4FDA">
            <w:pPr>
              <w:shd w:val="clear" w:color="auto" w:fill="FFFFFF"/>
              <w:spacing w:after="0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0D1A7636" w14:textId="3B899D0B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EF1A" w14:textId="77777777" w:rsidR="007E10E4" w:rsidRPr="007D723C" w:rsidRDefault="007E10E4" w:rsidP="004B4FDA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7D723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9F07" w14:textId="77777777" w:rsidR="007E10E4" w:rsidRPr="007D723C" w:rsidRDefault="007E10E4" w:rsidP="004B4FD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D723C">
              <w:rPr>
                <w:b/>
                <w:sz w:val="22"/>
                <w:szCs w:val="22"/>
              </w:rPr>
              <w:t>Блок обнаружения опасных химических агентов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75BB" w14:textId="77777777" w:rsidR="007E10E4" w:rsidRPr="007D723C" w:rsidRDefault="007E10E4" w:rsidP="004B4FD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E10E4" w:rsidRPr="007D723C" w14:paraId="6D363BA1" w14:textId="0E634C65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9E9A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2.1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617F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Аналитический принцип детектирования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6CAE" w14:textId="6B3D762D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80C8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51936AEA" w14:textId="67373413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8965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2.2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D5E9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Способ ионизации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2CE6" w14:textId="2FEB956F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9851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E10E4" w:rsidRPr="007D723C" w14:paraId="0865988B" w14:textId="5C4125FA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7A69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DB19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Радиоактивный источник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1677" w14:textId="7BD08B2D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DDC2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E10E4" w:rsidRPr="007D723C" w14:paraId="0581795D" w14:textId="1AFA3192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C0A6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2.4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63F6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  <w:p w14:paraId="6587D564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Типы обнаруживаемых опасных химических агентов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B876" w14:textId="0A7844F9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7C91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1AB1DDDF" w14:textId="105387F1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86E0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2.5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3205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Боевые отравляющие вещества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99D8" w14:textId="42FAAF3E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E40B" w14:textId="77777777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6751A1D1" w14:textId="71435C60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4CB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2.6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7CBC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Типы обнаруживаемых взрывчатых веществ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32F5" w14:textId="2621AC80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BBBF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47C313C0" w14:textId="4E9E6561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AD56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2.7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90FD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Пределы обнаружения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4438" w14:textId="74E36F35" w:rsidR="007E10E4" w:rsidRPr="007D723C" w:rsidRDefault="007E10E4" w:rsidP="004B4FDA">
            <w:pPr>
              <w:spacing w:after="0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0FA8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207A095C" w14:textId="09F97C92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8CCF" w14:textId="77777777" w:rsidR="007E10E4" w:rsidRPr="007D723C" w:rsidRDefault="007E10E4" w:rsidP="004B4FD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D723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B5CB" w14:textId="77777777" w:rsidR="007E10E4" w:rsidRPr="007D723C" w:rsidRDefault="007E10E4" w:rsidP="004B4FD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D723C">
              <w:rPr>
                <w:b/>
                <w:sz w:val="22"/>
                <w:szCs w:val="22"/>
              </w:rPr>
              <w:t>Блок обнаружения опасных биологических агентов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AD07" w14:textId="77777777" w:rsidR="007E10E4" w:rsidRPr="007D723C" w:rsidRDefault="007E10E4" w:rsidP="004B4FD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E10E4" w:rsidRPr="007D723C" w14:paraId="11E5E16A" w14:textId="23F6C408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D562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3.1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C49A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Аналитический принцип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9CF" w14:textId="542E33BF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1C41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E10E4" w:rsidRPr="007D723C" w14:paraId="4B532982" w14:textId="2707D00B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529C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3.2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FFDD" w14:textId="77777777" w:rsidR="007E10E4" w:rsidRPr="007D723C" w:rsidRDefault="007E10E4" w:rsidP="004B4FDA">
            <w:pPr>
              <w:tabs>
                <w:tab w:val="left" w:pos="123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Порог обнаружения биологических аэрозолей дисперсностью.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AF48" w14:textId="0B840B05" w:rsidR="007E10E4" w:rsidRPr="007D723C" w:rsidRDefault="007E10E4" w:rsidP="004B4FDA">
            <w:pPr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F515" w14:textId="77777777" w:rsidR="007E10E4" w:rsidRPr="007D723C" w:rsidRDefault="007E10E4" w:rsidP="004B4FDA">
            <w:pPr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38AD5F77" w14:textId="2BFB2496" w:rsidTr="00FF715B">
        <w:trPr>
          <w:trHeight w:val="12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C3D96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89C4" w14:textId="77777777" w:rsidR="007E10E4" w:rsidRPr="007D723C" w:rsidRDefault="007E10E4" w:rsidP="004B4FDA">
            <w:pPr>
              <w:tabs>
                <w:tab w:val="left" w:pos="123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В отсутствии мешающих примесей.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2215" w14:textId="63A7701E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4F01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621FCF0E" w14:textId="7F5EC242" w:rsidTr="00FF715B">
        <w:trPr>
          <w:trHeight w:val="127"/>
        </w:trPr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417EB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3.4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7B58" w14:textId="77777777" w:rsidR="007E10E4" w:rsidRPr="007D723C" w:rsidRDefault="007E10E4" w:rsidP="004B4FDA">
            <w:pPr>
              <w:tabs>
                <w:tab w:val="left" w:pos="123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При наличии мешающих примесей с концентрацией до 0,5·10</w:t>
            </w:r>
            <w:r w:rsidRPr="007D723C">
              <w:rPr>
                <w:color w:val="000000"/>
                <w:sz w:val="22"/>
                <w:szCs w:val="22"/>
                <w:highlight w:val="white"/>
                <w:vertAlign w:val="superscript"/>
              </w:rPr>
              <w:t>-2</w:t>
            </w:r>
            <w:r w:rsidRPr="007D723C">
              <w:rPr>
                <w:color w:val="000000"/>
                <w:sz w:val="22"/>
                <w:szCs w:val="22"/>
                <w:highlight w:val="white"/>
              </w:rPr>
              <w:t xml:space="preserve"> мг/л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CB3D" w14:textId="29851CAC" w:rsidR="007E10E4" w:rsidRPr="007D723C" w:rsidRDefault="007E10E4" w:rsidP="004B4FDA">
            <w:pPr>
              <w:tabs>
                <w:tab w:val="left" w:pos="123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6991" w14:textId="77777777" w:rsidR="007E10E4" w:rsidRPr="007D723C" w:rsidRDefault="007E10E4" w:rsidP="004B4FDA">
            <w:pPr>
              <w:tabs>
                <w:tab w:val="left" w:pos="123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5EB91B5E" w14:textId="0E91C8CE" w:rsidTr="00FF715B">
        <w:trPr>
          <w:trHeight w:val="127"/>
        </w:trPr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73B80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3.5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A187" w14:textId="77777777" w:rsidR="007E10E4" w:rsidRPr="007D723C" w:rsidRDefault="007E10E4" w:rsidP="004B4FDA">
            <w:pPr>
              <w:tabs>
                <w:tab w:val="left" w:pos="123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Вероятность обнаружения биологических аэрозолей в концентрациях, соответствующих порогу чувствительности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6D9D" w14:textId="72A9A9EE" w:rsidR="007E10E4" w:rsidRPr="007D723C" w:rsidRDefault="007E10E4" w:rsidP="004B4FDA">
            <w:pPr>
              <w:tabs>
                <w:tab w:val="left" w:pos="1230"/>
              </w:tabs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3452" w14:textId="77777777" w:rsidR="007E10E4" w:rsidRPr="007D723C" w:rsidRDefault="007E10E4" w:rsidP="004B4FDA">
            <w:pPr>
              <w:tabs>
                <w:tab w:val="left" w:pos="1230"/>
              </w:tabs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2757DCAA" w14:textId="39D0EB15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BE62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3.6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C29E" w14:textId="77777777" w:rsidR="007E10E4" w:rsidRPr="007D723C" w:rsidRDefault="007E10E4" w:rsidP="004B4FDA">
            <w:pPr>
              <w:tabs>
                <w:tab w:val="left" w:pos="1845"/>
                <w:tab w:val="left" w:pos="2790"/>
              </w:tabs>
              <w:spacing w:after="0"/>
              <w:rPr>
                <w:sz w:val="22"/>
                <w:szCs w:val="22"/>
                <w:highlight w:val="white"/>
              </w:rPr>
            </w:pPr>
            <w:r w:rsidRPr="007D723C">
              <w:rPr>
                <w:sz w:val="22"/>
                <w:szCs w:val="22"/>
                <w:highlight w:val="white"/>
              </w:rPr>
              <w:t>Вероятность ложных срабатываний при отсутствии в воздухе биологических аэрозолей</w:t>
            </w:r>
            <w:r w:rsidRPr="007D723C">
              <w:rPr>
                <w:sz w:val="22"/>
                <w:szCs w:val="22"/>
                <w:highlight w:val="white"/>
              </w:rPr>
              <w:tab/>
            </w:r>
            <w:r w:rsidRPr="007D723C">
              <w:rPr>
                <w:sz w:val="22"/>
                <w:szCs w:val="22"/>
                <w:highlight w:val="white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B" w14:textId="71E8F92F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4E70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7E10E4" w:rsidRPr="007D723C" w14:paraId="43360997" w14:textId="44E8CEF1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1F13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3.7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A1A63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Быстродействие изделия.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2EC75" w14:textId="11AC654E" w:rsidR="007E10E4" w:rsidRPr="007D723C" w:rsidRDefault="007E10E4" w:rsidP="004B4FDA">
            <w:pPr>
              <w:tabs>
                <w:tab w:val="left" w:pos="1350"/>
              </w:tabs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7CC7E" w14:textId="77777777" w:rsidR="007E10E4" w:rsidRPr="007D723C" w:rsidRDefault="007E10E4" w:rsidP="004B4FDA">
            <w:pPr>
              <w:tabs>
                <w:tab w:val="left" w:pos="1350"/>
              </w:tabs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50AF7354" w14:textId="6D4CC88D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AB78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lastRenderedPageBreak/>
              <w:t>3.8</w:t>
            </w:r>
          </w:p>
        </w:tc>
        <w:tc>
          <w:tcPr>
            <w:tcW w:w="53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0C442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Объемная скорость прокачки воздуха.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5CB26" w14:textId="1DB72419" w:rsidR="007E10E4" w:rsidRPr="007D723C" w:rsidRDefault="007E10E4" w:rsidP="004B4FDA">
            <w:pPr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ADB4" w14:textId="77777777" w:rsidR="007E10E4" w:rsidRPr="007D723C" w:rsidRDefault="007E10E4" w:rsidP="004B4FDA">
            <w:pPr>
              <w:spacing w:after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3B5FD3FE" w14:textId="3C329C32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4789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3.9</w:t>
            </w:r>
          </w:p>
        </w:tc>
        <w:tc>
          <w:tcPr>
            <w:tcW w:w="53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D53CB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Источник возбуждающего излучения и его длина волны.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48ADA" w14:textId="15F0A6DB" w:rsidR="007E10E4" w:rsidRPr="007D723C" w:rsidRDefault="007E10E4" w:rsidP="004B4FDA">
            <w:pPr>
              <w:tabs>
                <w:tab w:val="left" w:pos="129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F00C7" w14:textId="77777777" w:rsidR="007E10E4" w:rsidRPr="007D723C" w:rsidRDefault="007E10E4" w:rsidP="004B4FDA">
            <w:pPr>
              <w:tabs>
                <w:tab w:val="left" w:pos="1290"/>
              </w:tabs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5F8561A5" w14:textId="7AEDD198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886B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3.10</w:t>
            </w:r>
          </w:p>
        </w:tc>
        <w:tc>
          <w:tcPr>
            <w:tcW w:w="53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26635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Тип анализируемых сигналов.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7EA53" w14:textId="4C3DD5E2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EA570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7E10E4" w:rsidRPr="007D723C" w14:paraId="080DACB5" w14:textId="4B6D7ED9" w:rsidTr="00FF715B">
        <w:trPr>
          <w:trHeight w:val="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DB93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3.11</w:t>
            </w:r>
          </w:p>
        </w:tc>
        <w:tc>
          <w:tcPr>
            <w:tcW w:w="53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747B4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  <w:r w:rsidRPr="007D723C">
              <w:rPr>
                <w:color w:val="000000"/>
                <w:sz w:val="22"/>
                <w:szCs w:val="22"/>
                <w:highlight w:val="white"/>
              </w:rPr>
              <w:t>Число и тип фотоприемников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6B22A" w14:textId="7B430D06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81769" w14:textId="77777777" w:rsidR="007E10E4" w:rsidRPr="007D723C" w:rsidRDefault="007E10E4" w:rsidP="004B4FDA">
            <w:pPr>
              <w:spacing w:after="0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2FB388B5" w14:textId="77777777" w:rsidR="007D723C" w:rsidRPr="00D11BAA" w:rsidRDefault="007D723C" w:rsidP="00FF715B">
      <w:pPr>
        <w:rPr>
          <w:b/>
          <w:sz w:val="22"/>
          <w:szCs w:val="22"/>
        </w:rPr>
      </w:pPr>
    </w:p>
    <w:p w14:paraId="39552AA6" w14:textId="77777777" w:rsidR="00FA3945" w:rsidRDefault="00D11BAA" w:rsidP="007E10E4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E10E4">
        <w:rPr>
          <w:b/>
          <w:sz w:val="22"/>
          <w:szCs w:val="22"/>
        </w:rPr>
        <w:t>Технические характеристики Т</w:t>
      </w:r>
      <w:r w:rsidR="007E10E4" w:rsidRPr="00D11BAA">
        <w:rPr>
          <w:b/>
          <w:sz w:val="22"/>
          <w:szCs w:val="22"/>
        </w:rPr>
        <w:t>овара</w:t>
      </w:r>
      <w:r w:rsidR="007E10E4">
        <w:rPr>
          <w:b/>
          <w:sz w:val="22"/>
          <w:szCs w:val="22"/>
        </w:rPr>
        <w:t xml:space="preserve"> </w:t>
      </w:r>
    </w:p>
    <w:p w14:paraId="68C6835D" w14:textId="00B1A009" w:rsidR="007E10E4" w:rsidRDefault="007E10E4" w:rsidP="007E10E4">
      <w:pPr>
        <w:jc w:val="center"/>
        <w:rPr>
          <w:b/>
          <w:color w:val="FF0000"/>
          <w:sz w:val="22"/>
          <w:szCs w:val="22"/>
        </w:rPr>
      </w:pPr>
      <w:r w:rsidRPr="007E10E4">
        <w:rPr>
          <w:b/>
          <w:color w:val="FF0000"/>
          <w:sz w:val="22"/>
          <w:szCs w:val="22"/>
        </w:rPr>
        <w:t>Лот №2</w:t>
      </w: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386"/>
        <w:gridCol w:w="4961"/>
        <w:gridCol w:w="4820"/>
      </w:tblGrid>
      <w:tr w:rsidR="007E10E4" w:rsidRPr="007D723C" w14:paraId="1809C364" w14:textId="4C250337" w:rsidTr="00FF715B">
        <w:trPr>
          <w:trHeight w:val="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5285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№</w:t>
            </w:r>
          </w:p>
          <w:p w14:paraId="5B7E868B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6541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Наименование, функциональные, технические, качественные характеристики товара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9B4A" w14:textId="04E023EC" w:rsidR="007E10E4" w:rsidRPr="00A173BC" w:rsidRDefault="007E10E4" w:rsidP="004B4FDA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173BC">
              <w:rPr>
                <w:b/>
                <w:bCs/>
                <w:sz w:val="22"/>
                <w:szCs w:val="22"/>
              </w:rPr>
              <w:t>Устройство для определения опасных жидкостей, опасных химических и биологических агентов «Химэксперт-Т»</w:t>
            </w:r>
          </w:p>
          <w:p w14:paraId="30C53187" w14:textId="71312186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E10E4">
              <w:rPr>
                <w:b/>
                <w:color w:val="FF0000"/>
                <w:sz w:val="22"/>
                <w:szCs w:val="22"/>
              </w:rPr>
              <w:t>(параметры заполняются</w:t>
            </w:r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r w:rsidRPr="007E10E4">
              <w:rPr>
                <w:b/>
                <w:color w:val="FF0000"/>
                <w:sz w:val="22"/>
                <w:szCs w:val="22"/>
              </w:rPr>
              <w:t xml:space="preserve">если Участник предоставляет заявку на указанный </w:t>
            </w:r>
            <w:r>
              <w:rPr>
                <w:b/>
                <w:color w:val="FF0000"/>
                <w:sz w:val="22"/>
                <w:szCs w:val="22"/>
              </w:rPr>
              <w:t>Т</w:t>
            </w:r>
            <w:r w:rsidRPr="007E10E4">
              <w:rPr>
                <w:b/>
                <w:color w:val="FF0000"/>
                <w:sz w:val="22"/>
                <w:szCs w:val="22"/>
              </w:rPr>
              <w:t>овар)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A4BC" w14:textId="77777777" w:rsidR="007E10E4" w:rsidRPr="007E10E4" w:rsidRDefault="007E10E4" w:rsidP="007E10E4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E10E4">
              <w:rPr>
                <w:b/>
                <w:bCs/>
                <w:color w:val="FF0000"/>
                <w:sz w:val="22"/>
                <w:szCs w:val="22"/>
              </w:rPr>
              <w:t>Наименование товара _______________</w:t>
            </w:r>
          </w:p>
          <w:p w14:paraId="6B1E7F02" w14:textId="77777777" w:rsidR="007E10E4" w:rsidRPr="007E10E4" w:rsidRDefault="007E10E4" w:rsidP="007E10E4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42F92022" w14:textId="0BFB7135" w:rsidR="007E10E4" w:rsidRPr="007D723C" w:rsidRDefault="007E10E4" w:rsidP="007E10E4">
            <w:pPr>
              <w:spacing w:after="0"/>
              <w:jc w:val="center"/>
              <w:rPr>
                <w:sz w:val="22"/>
                <w:szCs w:val="22"/>
              </w:rPr>
            </w:pPr>
            <w:r w:rsidRPr="007E10E4">
              <w:rPr>
                <w:b/>
                <w:bCs/>
                <w:color w:val="FF0000"/>
                <w:sz w:val="22"/>
                <w:szCs w:val="22"/>
              </w:rPr>
              <w:t>(параметры заполняются, если Участник предоставляют заявку на Товар – эквивалент)</w:t>
            </w:r>
          </w:p>
        </w:tc>
      </w:tr>
      <w:tr w:rsidR="007E10E4" w:rsidRPr="007D723C" w14:paraId="0DD13F07" w14:textId="6A52994E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8169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67D2" w14:textId="29080655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Идентификатор опасных химических агентов и взрывчатых веществ</w:t>
            </w:r>
            <w:r>
              <w:rPr>
                <w:sz w:val="22"/>
                <w:szCs w:val="22"/>
              </w:rPr>
              <w:t xml:space="preserve">, количество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B27E" w14:textId="04A6E68A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ш</w:t>
            </w:r>
            <w:r w:rsidRPr="007D723C">
              <w:rPr>
                <w:sz w:val="22"/>
                <w:szCs w:val="22"/>
              </w:rPr>
              <w:t>т.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472F" w14:textId="00B5B0EA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 w:rsidR="007E10E4" w:rsidRPr="007D723C" w14:paraId="0CB92BD8" w14:textId="3A47CDF6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AC50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3873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Аналитический принцип детектирования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873E" w14:textId="5704677E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21D1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202ADA5C" w14:textId="12DF4BC2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BA89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F508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Радиоактивный источник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16E4" w14:textId="5F0342B6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1CA2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765FACEE" w14:textId="50D92D72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B15F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5AF5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 xml:space="preserve">Габаритные размеры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53DA" w14:textId="1B231636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49E7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4C5E4D41" w14:textId="4A6CF471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2564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3BC8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Вес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21F3" w14:textId="2C17E425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5E81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798A9C9E" w14:textId="4A385155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989E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D5B7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Рабочие условия - температура/влажность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D3F8" w14:textId="2B9820B5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F4E1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5EF5BF3B" w14:textId="06835520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5D32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347D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Время обнаружения и идентификации для всех обнаруживаемых веществ.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5369" w14:textId="062B7B40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69FD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0A563981" w14:textId="08A0060D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1D58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6374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Время автономной работы.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329B" w14:textId="4D240244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D00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108A2CD9" w14:textId="7F09869C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D17F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C17E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Возможность проведения идентификации вещества через прозрачное и цветное стекло, прозрачную и полупрозрачную пластиковую упаковку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B5C6" w14:textId="7977D77F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1A91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016E42DD" w14:textId="1FCDE4F3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31FD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7062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Объекты для анализа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1F4A" w14:textId="05931974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0190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63C90B09" w14:textId="5EA9CF7F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B7C0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4C0C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Идентифицируемые вещества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1DFB" w14:textId="7744236C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2157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7741CDCE" w14:textId="552DD727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44D7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CD84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Сигнал оповещения об обнаружении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68D6" w14:textId="0C0FCD7D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D71F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1409E9A2" w14:textId="5A80A5F0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568A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CBF8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Способ отбора пробы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A8C8" w14:textId="554AF393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D4B0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2592B9EC" w14:textId="616E1803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B1AF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6B80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Интерфейсы передачи данных и/или подключения внешних устройств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010B" w14:textId="376F2CF6" w:rsidR="007E10E4" w:rsidRPr="00A6531D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0E25" w14:textId="77777777" w:rsidR="007E10E4" w:rsidRPr="00A6531D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  <w:tr w:rsidR="007E10E4" w:rsidRPr="007D723C" w14:paraId="690CA99B" w14:textId="18D7803A" w:rsidTr="00FF715B">
        <w:trPr>
          <w:trHeight w:val="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4BAF" w14:textId="77777777" w:rsidR="007E10E4" w:rsidRPr="007D723C" w:rsidRDefault="007E10E4" w:rsidP="004B4FDA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2DD8" w14:textId="77777777" w:rsidR="007E10E4" w:rsidRPr="007D723C" w:rsidRDefault="007E10E4" w:rsidP="004B4FDA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  <w:highlight w:val="white"/>
              </w:rPr>
              <w:t>Электропитание/потребляемая мощность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BD4A" w14:textId="3F1CBC0C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024C" w14:textId="77777777" w:rsidR="007E10E4" w:rsidRPr="007D723C" w:rsidRDefault="007E10E4" w:rsidP="004B4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</w:p>
        </w:tc>
      </w:tr>
    </w:tbl>
    <w:p w14:paraId="6A8395DC" w14:textId="3A1987D1" w:rsidR="007E10E4" w:rsidRPr="007E10E4" w:rsidRDefault="007E10E4" w:rsidP="007E10E4">
      <w:pPr>
        <w:jc w:val="center"/>
        <w:rPr>
          <w:b/>
          <w:sz w:val="22"/>
          <w:szCs w:val="22"/>
        </w:rPr>
        <w:sectPr w:rsidR="007E10E4" w:rsidRPr="007E10E4" w:rsidSect="00D11BAA">
          <w:pgSz w:w="16838" w:h="11906" w:orient="landscape" w:code="9"/>
          <w:pgMar w:top="1134" w:right="851" w:bottom="851" w:left="851" w:header="0" w:footer="91" w:gutter="0"/>
          <w:cols w:space="720"/>
          <w:titlePg/>
          <w:docGrid w:linePitch="326"/>
        </w:sectPr>
      </w:pPr>
    </w:p>
    <w:p w14:paraId="5518F95B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2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A22E922" w14:textId="77777777" w:rsidR="00CE157D" w:rsidRPr="002D39A4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56855B" w14:textId="77777777" w:rsidR="00EF542A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2D39A4">
        <w:rPr>
          <w:b/>
          <w:sz w:val="22"/>
          <w:szCs w:val="22"/>
        </w:rPr>
        <w:t>Анкета контрагента</w:t>
      </w:r>
      <w:r w:rsidRPr="002D39A4">
        <w:rPr>
          <w:sz w:val="22"/>
          <w:szCs w:val="22"/>
        </w:rPr>
        <w:t xml:space="preserve">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394"/>
      </w:tblGrid>
      <w:tr w:rsidR="00EF542A" w:rsidRPr="00C24941" w14:paraId="5E6CE74C" w14:textId="77777777" w:rsidTr="004C00A5">
        <w:tc>
          <w:tcPr>
            <w:tcW w:w="5807" w:type="dxa"/>
            <w:vAlign w:val="center"/>
          </w:tcPr>
          <w:p w14:paraId="5A46E340" w14:textId="77777777"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Вопросы</w:t>
            </w:r>
          </w:p>
        </w:tc>
        <w:tc>
          <w:tcPr>
            <w:tcW w:w="4394" w:type="dxa"/>
            <w:vAlign w:val="center"/>
          </w:tcPr>
          <w:p w14:paraId="6C88FD5E" w14:textId="77777777"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Ответы</w:t>
            </w:r>
          </w:p>
        </w:tc>
      </w:tr>
      <w:tr w:rsidR="00EF542A" w:rsidRPr="00C24941" w14:paraId="3ED6CB0D" w14:textId="77777777" w:rsidTr="004C00A5">
        <w:tc>
          <w:tcPr>
            <w:tcW w:w="5807" w:type="dxa"/>
            <w:vAlign w:val="center"/>
          </w:tcPr>
          <w:p w14:paraId="12F23B0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4394" w:type="dxa"/>
            <w:vAlign w:val="center"/>
          </w:tcPr>
          <w:p w14:paraId="71CF756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FC11627" w14:textId="77777777" w:rsidTr="004C00A5">
        <w:tc>
          <w:tcPr>
            <w:tcW w:w="5807" w:type="dxa"/>
            <w:vAlign w:val="center"/>
          </w:tcPr>
          <w:p w14:paraId="5138903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4394" w:type="dxa"/>
            <w:vAlign w:val="center"/>
          </w:tcPr>
          <w:p w14:paraId="02011CF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D4C75B0" w14:textId="77777777" w:rsidTr="004C00A5">
        <w:tc>
          <w:tcPr>
            <w:tcW w:w="5807" w:type="dxa"/>
            <w:vAlign w:val="center"/>
          </w:tcPr>
          <w:p w14:paraId="2D7BE1F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4394" w:type="dxa"/>
            <w:vAlign w:val="center"/>
          </w:tcPr>
          <w:p w14:paraId="04996F3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D6ECF1B" w14:textId="77777777" w:rsidTr="004C00A5">
        <w:tc>
          <w:tcPr>
            <w:tcW w:w="5807" w:type="dxa"/>
            <w:vAlign w:val="center"/>
          </w:tcPr>
          <w:p w14:paraId="494B993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4394" w:type="dxa"/>
            <w:vAlign w:val="center"/>
          </w:tcPr>
          <w:p w14:paraId="74416FE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B35570B" w14:textId="77777777" w:rsidTr="004C00A5">
        <w:tc>
          <w:tcPr>
            <w:tcW w:w="5807" w:type="dxa"/>
            <w:vAlign w:val="center"/>
          </w:tcPr>
          <w:p w14:paraId="6F0BFEB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394" w:type="dxa"/>
            <w:vAlign w:val="center"/>
          </w:tcPr>
          <w:p w14:paraId="3A37D6B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A46410F" w14:textId="77777777" w:rsidTr="004C00A5">
        <w:tc>
          <w:tcPr>
            <w:tcW w:w="5807" w:type="dxa"/>
            <w:vAlign w:val="center"/>
          </w:tcPr>
          <w:p w14:paraId="185900B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4394" w:type="dxa"/>
            <w:vAlign w:val="center"/>
          </w:tcPr>
          <w:p w14:paraId="297C228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3799BEC6" w14:textId="77777777" w:rsidTr="004C00A5">
        <w:tc>
          <w:tcPr>
            <w:tcW w:w="5807" w:type="dxa"/>
            <w:vAlign w:val="center"/>
          </w:tcPr>
          <w:p w14:paraId="143A9B0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C24941">
              <w:rPr>
                <w:sz w:val="22"/>
                <w:szCs w:val="22"/>
                <w:lang w:val="en-US"/>
              </w:rPr>
              <w:t>e</w:t>
            </w:r>
            <w:r w:rsidRPr="00C24941">
              <w:rPr>
                <w:sz w:val="22"/>
                <w:szCs w:val="22"/>
              </w:rPr>
              <w:t>-</w:t>
            </w:r>
            <w:r w:rsidRPr="00C24941">
              <w:rPr>
                <w:sz w:val="22"/>
                <w:szCs w:val="22"/>
                <w:lang w:val="en-US"/>
              </w:rPr>
              <w:t>mail</w:t>
            </w:r>
            <w:r w:rsidRPr="00C24941">
              <w:rPr>
                <w:sz w:val="22"/>
                <w:szCs w:val="22"/>
              </w:rPr>
              <w:t>, телефон)</w:t>
            </w:r>
          </w:p>
        </w:tc>
        <w:tc>
          <w:tcPr>
            <w:tcW w:w="4394" w:type="dxa"/>
            <w:vAlign w:val="center"/>
          </w:tcPr>
          <w:p w14:paraId="2759B5A2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479ED91" w14:textId="77777777" w:rsidTr="004C00A5">
        <w:tc>
          <w:tcPr>
            <w:tcW w:w="5807" w:type="dxa"/>
            <w:vAlign w:val="center"/>
          </w:tcPr>
          <w:p w14:paraId="2038913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4394" w:type="dxa"/>
            <w:vAlign w:val="center"/>
          </w:tcPr>
          <w:p w14:paraId="3528ACC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626BFA6C" w14:textId="77777777" w:rsidTr="004C00A5">
        <w:tc>
          <w:tcPr>
            <w:tcW w:w="5807" w:type="dxa"/>
            <w:vAlign w:val="center"/>
          </w:tcPr>
          <w:p w14:paraId="049BBD4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4394" w:type="dxa"/>
            <w:vAlign w:val="center"/>
          </w:tcPr>
          <w:p w14:paraId="65B8178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32441EE" w14:textId="77777777" w:rsidTr="004C00A5">
        <w:tc>
          <w:tcPr>
            <w:tcW w:w="5807" w:type="dxa"/>
            <w:vAlign w:val="center"/>
          </w:tcPr>
          <w:p w14:paraId="6372F3A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4394" w:type="dxa"/>
            <w:vAlign w:val="center"/>
          </w:tcPr>
          <w:p w14:paraId="4BFA0F2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448272E8" w14:textId="77777777" w:rsidTr="004C00A5">
        <w:tc>
          <w:tcPr>
            <w:tcW w:w="5807" w:type="dxa"/>
            <w:vAlign w:val="center"/>
          </w:tcPr>
          <w:p w14:paraId="31021D7B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4394" w:type="dxa"/>
            <w:vAlign w:val="center"/>
          </w:tcPr>
          <w:p w14:paraId="3931BF3E" w14:textId="77777777" w:rsidR="00EF542A" w:rsidRPr="00C24941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C24941" w14:paraId="0FC00111" w14:textId="77777777" w:rsidTr="004C00A5">
        <w:tc>
          <w:tcPr>
            <w:tcW w:w="5807" w:type="dxa"/>
            <w:vAlign w:val="center"/>
          </w:tcPr>
          <w:p w14:paraId="5B7F0FC3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4394" w:type="dxa"/>
            <w:vAlign w:val="center"/>
          </w:tcPr>
          <w:p w14:paraId="348C91B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8BDE62A" w14:textId="77777777" w:rsidTr="004C00A5">
        <w:tc>
          <w:tcPr>
            <w:tcW w:w="5807" w:type="dxa"/>
            <w:vAlign w:val="center"/>
          </w:tcPr>
          <w:p w14:paraId="53F590E3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Уплата НДС</w:t>
            </w:r>
          </w:p>
        </w:tc>
        <w:tc>
          <w:tcPr>
            <w:tcW w:w="4394" w:type="dxa"/>
            <w:vAlign w:val="center"/>
          </w:tcPr>
          <w:p w14:paraId="0EC438A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093974C" w14:textId="77777777" w:rsidTr="004C00A5">
        <w:trPr>
          <w:trHeight w:val="565"/>
        </w:trPr>
        <w:tc>
          <w:tcPr>
            <w:tcW w:w="5807" w:type="dxa"/>
            <w:vAlign w:val="center"/>
          </w:tcPr>
          <w:p w14:paraId="4833930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4394" w:type="dxa"/>
            <w:vAlign w:val="center"/>
          </w:tcPr>
          <w:p w14:paraId="7D9C4F1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40E8CF5" w14:textId="77777777" w:rsidTr="004C00A5">
        <w:tc>
          <w:tcPr>
            <w:tcW w:w="5807" w:type="dxa"/>
            <w:vAlign w:val="center"/>
          </w:tcPr>
          <w:p w14:paraId="69202C6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4394" w:type="dxa"/>
            <w:vAlign w:val="center"/>
          </w:tcPr>
          <w:p w14:paraId="1253632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41367F3" w14:textId="77777777" w:rsidTr="004C00A5">
        <w:trPr>
          <w:trHeight w:val="312"/>
        </w:trPr>
        <w:tc>
          <w:tcPr>
            <w:tcW w:w="5807" w:type="dxa"/>
            <w:vAlign w:val="center"/>
          </w:tcPr>
          <w:p w14:paraId="5D424DA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4394" w:type="dxa"/>
            <w:vAlign w:val="center"/>
          </w:tcPr>
          <w:p w14:paraId="53AAA1F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86C9FE5" w14:textId="77777777" w:rsidTr="004C00A5">
        <w:trPr>
          <w:trHeight w:val="312"/>
        </w:trPr>
        <w:tc>
          <w:tcPr>
            <w:tcW w:w="5807" w:type="dxa"/>
            <w:vAlign w:val="center"/>
          </w:tcPr>
          <w:p w14:paraId="0787C77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4394" w:type="dxa"/>
            <w:vAlign w:val="center"/>
          </w:tcPr>
          <w:p w14:paraId="7EFC198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6556E027" w14:textId="77777777" w:rsidTr="004C00A5">
        <w:tc>
          <w:tcPr>
            <w:tcW w:w="5807" w:type="dxa"/>
            <w:vAlign w:val="center"/>
          </w:tcPr>
          <w:p w14:paraId="6A3EE93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4394" w:type="dxa"/>
            <w:vAlign w:val="center"/>
          </w:tcPr>
          <w:p w14:paraId="0A8682D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84B7867" w14:textId="77777777" w:rsidTr="004C00A5">
        <w:tc>
          <w:tcPr>
            <w:tcW w:w="5807" w:type="dxa"/>
            <w:vAlign w:val="center"/>
          </w:tcPr>
          <w:p w14:paraId="50E214C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4394" w:type="dxa"/>
            <w:vAlign w:val="center"/>
          </w:tcPr>
          <w:p w14:paraId="0C44039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A03C464" w14:textId="77777777" w:rsidTr="004C00A5">
        <w:tc>
          <w:tcPr>
            <w:tcW w:w="5807" w:type="dxa"/>
            <w:vAlign w:val="center"/>
          </w:tcPr>
          <w:p w14:paraId="7256BD2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4394" w:type="dxa"/>
            <w:vAlign w:val="center"/>
          </w:tcPr>
          <w:p w14:paraId="04A2F0F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EF25B0D" w14:textId="77777777" w:rsidTr="004C00A5">
        <w:tc>
          <w:tcPr>
            <w:tcW w:w="5807" w:type="dxa"/>
            <w:vAlign w:val="center"/>
          </w:tcPr>
          <w:p w14:paraId="7D92302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6C4E43DF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административный персонал</w:t>
            </w:r>
          </w:p>
          <w:p w14:paraId="118EBE0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4394" w:type="dxa"/>
            <w:vAlign w:val="center"/>
          </w:tcPr>
          <w:p w14:paraId="2C1C90F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DCA5A89" w14:textId="77777777" w:rsidTr="004C00A5">
        <w:trPr>
          <w:trHeight w:val="432"/>
        </w:trPr>
        <w:tc>
          <w:tcPr>
            <w:tcW w:w="5807" w:type="dxa"/>
            <w:vAlign w:val="center"/>
          </w:tcPr>
          <w:p w14:paraId="129BDD3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4394" w:type="dxa"/>
            <w:vAlign w:val="center"/>
          </w:tcPr>
          <w:p w14:paraId="0082322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346F586" w14:textId="77777777" w:rsidTr="004C00A5">
        <w:tc>
          <w:tcPr>
            <w:tcW w:w="5807" w:type="dxa"/>
            <w:vAlign w:val="center"/>
          </w:tcPr>
          <w:p w14:paraId="76FFE9DF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4394" w:type="dxa"/>
            <w:vAlign w:val="center"/>
          </w:tcPr>
          <w:p w14:paraId="52BC0CE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3EC0B4FC" w14:textId="77777777" w:rsidTr="004C00A5">
        <w:tc>
          <w:tcPr>
            <w:tcW w:w="5807" w:type="dxa"/>
            <w:vAlign w:val="center"/>
          </w:tcPr>
          <w:p w14:paraId="2445CABB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4394" w:type="dxa"/>
            <w:vAlign w:val="center"/>
          </w:tcPr>
          <w:p w14:paraId="247F327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3440C14" w14:textId="77777777" w:rsidTr="004C00A5">
        <w:tc>
          <w:tcPr>
            <w:tcW w:w="5807" w:type="dxa"/>
            <w:vAlign w:val="center"/>
          </w:tcPr>
          <w:p w14:paraId="01EBFDA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4394" w:type="dxa"/>
            <w:vAlign w:val="center"/>
          </w:tcPr>
          <w:p w14:paraId="556E4B1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49FF3C6" w14:textId="77777777" w:rsidTr="004C00A5">
        <w:tc>
          <w:tcPr>
            <w:tcW w:w="5807" w:type="dxa"/>
            <w:vAlign w:val="center"/>
          </w:tcPr>
          <w:p w14:paraId="6490076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4394" w:type="dxa"/>
            <w:vAlign w:val="center"/>
          </w:tcPr>
          <w:p w14:paraId="0478AD6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420FB452" w14:textId="77777777" w:rsidTr="004C00A5">
        <w:tc>
          <w:tcPr>
            <w:tcW w:w="5807" w:type="dxa"/>
            <w:vAlign w:val="center"/>
          </w:tcPr>
          <w:p w14:paraId="2757B9B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4394" w:type="dxa"/>
            <w:vAlign w:val="center"/>
          </w:tcPr>
          <w:p w14:paraId="6B7D541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FBB3B31" w14:textId="77777777" w:rsidTr="004C00A5">
        <w:tc>
          <w:tcPr>
            <w:tcW w:w="5807" w:type="dxa"/>
            <w:vAlign w:val="center"/>
          </w:tcPr>
          <w:p w14:paraId="6F85900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 наличии бывших или действующих</w:t>
            </w:r>
            <w:r w:rsidRPr="00C24941">
              <w:rPr>
                <w:sz w:val="22"/>
                <w:szCs w:val="22"/>
              </w:rPr>
              <w:t xml:space="preserve"> сотрудников компаний Группы «ЮТэйр» в числе </w:t>
            </w:r>
            <w:r w:rsidRPr="00C24941">
              <w:rPr>
                <w:sz w:val="22"/>
                <w:szCs w:val="22"/>
              </w:rPr>
              <w:lastRenderedPageBreak/>
              <w:t>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4394" w:type="dxa"/>
            <w:vAlign w:val="center"/>
          </w:tcPr>
          <w:p w14:paraId="71F2EEA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CDA8046" w14:textId="77777777" w:rsidR="00CE157D" w:rsidRPr="002D39A4" w:rsidRDefault="00CE157D" w:rsidP="00D11BAA">
      <w:pPr>
        <w:spacing w:after="0"/>
        <w:mirrorIndents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</w:p>
    <w:p w14:paraId="0577BD1F" w14:textId="77777777" w:rsidR="00CE157D" w:rsidRPr="002D39A4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6156"/>
      </w:tblGrid>
      <w:tr w:rsidR="00CE157D" w:rsidRPr="002D39A4" w14:paraId="48A23540" w14:textId="77777777" w:rsidTr="000B63D1">
        <w:tc>
          <w:tcPr>
            <w:tcW w:w="4265" w:type="dxa"/>
            <w:vAlign w:val="center"/>
          </w:tcPr>
          <w:p w14:paraId="5D9F10DF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Данные предоставил:</w:t>
            </w:r>
          </w:p>
          <w:p w14:paraId="3A572735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3C88012F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11E1B58A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AFE2815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235462E8" w14:textId="77777777" w:rsidR="00CA3561" w:rsidRPr="002D39A4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7631760" w14:textId="77777777" w:rsidR="00E11707" w:rsidRPr="002D39A4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  </w:t>
      </w:r>
    </w:p>
    <w:p w14:paraId="2F84A773" w14:textId="77777777" w:rsidR="002D39A4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F18BE1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3408378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D005EA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3BC7CB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A6C872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0896C7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312B26C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F53C50E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BB928A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5F1738D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AEAC3A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B600EC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236B2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CD21A2D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342D89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67BBAB9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B728F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4AA884F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D3C019C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169F61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8ED20AF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C0BA840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6426E7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940B64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1B329DC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DDE594E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E3D8AF4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B5473B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0DA47F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3140F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89730B0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6D456AD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03ECEFF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EC89226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93E9F5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83A0236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385DE7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1B4144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87890C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3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2A17CE2" w14:textId="77777777" w:rsidR="00CA3561" w:rsidRPr="002D39A4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ab/>
      </w:r>
    </w:p>
    <w:p w14:paraId="7840B6AD" w14:textId="77777777" w:rsidR="00CA3561" w:rsidRPr="002D39A4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2D39A4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2D39A4">
        <w:rPr>
          <w:bCs/>
          <w:i/>
          <w:sz w:val="22"/>
          <w:szCs w:val="22"/>
          <w:lang w:val="en-US"/>
        </w:rPr>
        <w:t>doc</w:t>
      </w:r>
      <w:r w:rsidRPr="002D39A4">
        <w:rPr>
          <w:bCs/>
          <w:i/>
          <w:sz w:val="22"/>
          <w:szCs w:val="22"/>
        </w:rPr>
        <w:t xml:space="preserve">). </w:t>
      </w:r>
    </w:p>
    <w:p w14:paraId="65ACFD1D" w14:textId="77777777" w:rsidR="00CA3561" w:rsidRPr="002D39A4" w:rsidRDefault="00CA3561" w:rsidP="00F868AE">
      <w:pPr>
        <w:spacing w:after="0"/>
        <w:rPr>
          <w:sz w:val="22"/>
          <w:szCs w:val="22"/>
        </w:rPr>
      </w:pPr>
    </w:p>
    <w:tbl>
      <w:tblPr>
        <w:tblW w:w="9995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763"/>
        <w:gridCol w:w="3776"/>
      </w:tblGrid>
      <w:tr w:rsidR="00CA3561" w:rsidRPr="002D39A4" w14:paraId="149C64E2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B86" w14:textId="77777777" w:rsidR="00CA3561" w:rsidRPr="002D39A4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2D39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C34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F0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5C76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C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2B2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24BC34EE" w14:textId="77777777" w:rsidR="00CA3561" w:rsidRPr="002D39A4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2D39A4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2D39A4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620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4D07C00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B80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573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AD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5B05C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348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7F5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CC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ABC99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535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FA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2D39A4">
              <w:rPr>
                <w:color w:val="000000"/>
                <w:spacing w:val="-8"/>
                <w:sz w:val="22"/>
                <w:szCs w:val="22"/>
              </w:rPr>
              <w:t>-</w:t>
            </w: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4A3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29BC7EE8" w14:textId="77777777" w:rsidTr="00A173BC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CFF" w14:textId="77777777" w:rsidR="00CA3561" w:rsidRPr="002D39A4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99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DCF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4ECBD5AF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74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10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0E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ECB01B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8A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C7D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57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28D4A61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5432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B0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5B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BCB9DD6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CF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2B8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82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C34F03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FC9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BF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92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17253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3D4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C61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B1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55292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AE7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F0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46B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03E083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5F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0DF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F0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32841DE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E3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99C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FD3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95E5F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E4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654E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B8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E14A1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A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380" w14:textId="77777777" w:rsidR="00CA3561" w:rsidRPr="002D39A4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2D39A4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69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0C63B8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EAA" w14:textId="77777777" w:rsidR="00CA3561" w:rsidRPr="00680AFD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91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C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  <w:p w14:paraId="585A5F7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5C5A525F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0170020" w14:textId="77777777" w:rsidR="00CA3561" w:rsidRPr="002D39A4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14:paraId="5D6C7788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532872E" w14:textId="77777777" w:rsidR="00CA3561" w:rsidRPr="002D39A4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1E78C355" w14:textId="77777777" w:rsidR="00CA3561" w:rsidRPr="002D39A4" w:rsidRDefault="00CA3561" w:rsidP="00F868AE">
      <w:pPr>
        <w:rPr>
          <w:sz w:val="22"/>
          <w:szCs w:val="22"/>
        </w:rPr>
      </w:pPr>
    </w:p>
    <w:p w14:paraId="19EA62A2" w14:textId="77777777" w:rsidR="00CA3561" w:rsidRPr="002D39A4" w:rsidRDefault="00CA3561" w:rsidP="00F868AE">
      <w:pPr>
        <w:rPr>
          <w:sz w:val="22"/>
          <w:szCs w:val="22"/>
        </w:rPr>
      </w:pPr>
    </w:p>
    <w:p w14:paraId="4FD690A8" w14:textId="77777777" w:rsidR="00CA3561" w:rsidRPr="002D39A4" w:rsidRDefault="00CA3561" w:rsidP="00F868AE">
      <w:pPr>
        <w:rPr>
          <w:sz w:val="22"/>
          <w:szCs w:val="22"/>
        </w:rPr>
      </w:pPr>
    </w:p>
    <w:p w14:paraId="75785286" w14:textId="77777777" w:rsidR="00CA3561" w:rsidRPr="002D39A4" w:rsidRDefault="00CA3561" w:rsidP="00F868AE">
      <w:pPr>
        <w:rPr>
          <w:sz w:val="22"/>
          <w:szCs w:val="22"/>
        </w:rPr>
      </w:pPr>
    </w:p>
    <w:p w14:paraId="2402C230" w14:textId="77777777" w:rsidR="00CA3561" w:rsidRPr="002D39A4" w:rsidRDefault="00CA3561" w:rsidP="00F868AE">
      <w:pPr>
        <w:rPr>
          <w:sz w:val="22"/>
          <w:szCs w:val="22"/>
        </w:rPr>
      </w:pPr>
    </w:p>
    <w:p w14:paraId="18E0674F" w14:textId="77777777" w:rsidR="00CA3561" w:rsidRPr="002D39A4" w:rsidRDefault="00CA3561" w:rsidP="00F868AE">
      <w:pPr>
        <w:rPr>
          <w:sz w:val="22"/>
          <w:szCs w:val="22"/>
        </w:rPr>
      </w:pPr>
    </w:p>
    <w:p w14:paraId="73E7FA31" w14:textId="77777777" w:rsidR="00CA3561" w:rsidRPr="002D39A4" w:rsidRDefault="00CA3561" w:rsidP="00F868AE">
      <w:pPr>
        <w:rPr>
          <w:sz w:val="22"/>
          <w:szCs w:val="22"/>
        </w:rPr>
      </w:pPr>
    </w:p>
    <w:p w14:paraId="2576285B" w14:textId="77777777" w:rsidR="00CA3561" w:rsidRPr="002D39A4" w:rsidRDefault="00CA3561" w:rsidP="00F868AE">
      <w:pPr>
        <w:rPr>
          <w:sz w:val="22"/>
          <w:szCs w:val="22"/>
        </w:rPr>
      </w:pPr>
    </w:p>
    <w:p w14:paraId="40F6FCF5" w14:textId="77777777" w:rsidR="00CA3561" w:rsidRPr="002D39A4" w:rsidRDefault="00CA3561" w:rsidP="00F868AE">
      <w:pPr>
        <w:rPr>
          <w:sz w:val="22"/>
          <w:szCs w:val="22"/>
        </w:rPr>
      </w:pPr>
    </w:p>
    <w:p w14:paraId="5E530AEF" w14:textId="77777777" w:rsidR="00CA3561" w:rsidRPr="002D39A4" w:rsidRDefault="00CA3561" w:rsidP="00F868AE">
      <w:pPr>
        <w:rPr>
          <w:sz w:val="22"/>
          <w:szCs w:val="22"/>
        </w:rPr>
      </w:pPr>
    </w:p>
    <w:p w14:paraId="32D75B0D" w14:textId="77777777" w:rsidR="00CA3561" w:rsidRPr="002D39A4" w:rsidRDefault="00CA3561" w:rsidP="00F868AE">
      <w:pPr>
        <w:rPr>
          <w:sz w:val="22"/>
          <w:szCs w:val="22"/>
        </w:rPr>
      </w:pPr>
    </w:p>
    <w:p w14:paraId="0ACCCE9A" w14:textId="77777777" w:rsidR="00CA3561" w:rsidRPr="002D39A4" w:rsidRDefault="00CA3561" w:rsidP="00F868AE">
      <w:pPr>
        <w:rPr>
          <w:sz w:val="22"/>
          <w:szCs w:val="22"/>
        </w:rPr>
      </w:pPr>
    </w:p>
    <w:p w14:paraId="6E1EAB5B" w14:textId="77777777" w:rsidR="00CA3561" w:rsidRPr="002D39A4" w:rsidRDefault="00CA3561" w:rsidP="00F868AE">
      <w:pPr>
        <w:rPr>
          <w:sz w:val="22"/>
          <w:szCs w:val="22"/>
        </w:rPr>
      </w:pPr>
    </w:p>
    <w:p w14:paraId="29A0B1DA" w14:textId="77777777" w:rsidR="00CA3561" w:rsidRDefault="00CA3561" w:rsidP="00F868AE">
      <w:pPr>
        <w:rPr>
          <w:sz w:val="22"/>
          <w:szCs w:val="22"/>
        </w:rPr>
      </w:pPr>
    </w:p>
    <w:p w14:paraId="05826DCD" w14:textId="77777777" w:rsidR="004C00A5" w:rsidRDefault="004C00A5" w:rsidP="00F868AE">
      <w:pPr>
        <w:rPr>
          <w:sz w:val="22"/>
          <w:szCs w:val="22"/>
        </w:rPr>
      </w:pPr>
    </w:p>
    <w:p w14:paraId="5A0D8EBA" w14:textId="77777777" w:rsidR="004C00A5" w:rsidRDefault="004C00A5" w:rsidP="00F868AE">
      <w:pPr>
        <w:rPr>
          <w:sz w:val="22"/>
          <w:szCs w:val="22"/>
        </w:rPr>
      </w:pPr>
    </w:p>
    <w:p w14:paraId="30089C17" w14:textId="77777777" w:rsidR="004C00A5" w:rsidRDefault="004C00A5" w:rsidP="00F868AE">
      <w:pPr>
        <w:rPr>
          <w:sz w:val="22"/>
          <w:szCs w:val="22"/>
        </w:rPr>
      </w:pPr>
    </w:p>
    <w:p w14:paraId="4E39CA3C" w14:textId="77777777" w:rsidR="004C00A5" w:rsidRDefault="004C00A5" w:rsidP="00F868AE">
      <w:pPr>
        <w:rPr>
          <w:sz w:val="22"/>
          <w:szCs w:val="22"/>
        </w:rPr>
      </w:pPr>
    </w:p>
    <w:p w14:paraId="7EBBCEA3" w14:textId="77777777" w:rsidR="004C00A5" w:rsidRPr="002D39A4" w:rsidRDefault="004C00A5" w:rsidP="00F868AE">
      <w:pPr>
        <w:rPr>
          <w:sz w:val="22"/>
          <w:szCs w:val="22"/>
        </w:rPr>
      </w:pPr>
    </w:p>
    <w:p w14:paraId="14D3D256" w14:textId="77777777" w:rsidR="00CA3561" w:rsidRPr="002D39A4" w:rsidRDefault="00CA3561" w:rsidP="00F868AE">
      <w:pPr>
        <w:rPr>
          <w:sz w:val="22"/>
          <w:szCs w:val="22"/>
        </w:rPr>
      </w:pPr>
    </w:p>
    <w:p w14:paraId="3E0E0B47" w14:textId="77777777" w:rsidR="00647C6B" w:rsidRDefault="0069723B" w:rsidP="00C5492C">
      <w:pPr>
        <w:spacing w:after="0"/>
        <w:jc w:val="center"/>
        <w:rPr>
          <w:b/>
          <w:sz w:val="22"/>
          <w:szCs w:val="22"/>
          <w:u w:val="single"/>
        </w:rPr>
      </w:pPr>
      <w:r w:rsidRPr="00EF542A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26CBAAB2" w14:textId="77777777" w:rsidR="004C00A5" w:rsidRDefault="004C00A5" w:rsidP="004C00A5">
      <w:pPr>
        <w:spacing w:after="0"/>
        <w:jc w:val="center"/>
        <w:rPr>
          <w:b/>
          <w:sz w:val="23"/>
          <w:szCs w:val="23"/>
        </w:rPr>
      </w:pPr>
    </w:p>
    <w:p w14:paraId="7B0479FC" w14:textId="77777777" w:rsidR="004C00A5" w:rsidRDefault="004C00A5" w:rsidP="004C00A5">
      <w:pPr>
        <w:spacing w:after="0"/>
        <w:jc w:val="center"/>
        <w:rPr>
          <w:b/>
          <w:sz w:val="23"/>
          <w:szCs w:val="23"/>
        </w:rPr>
      </w:pPr>
    </w:p>
    <w:p w14:paraId="3BD36CF9" w14:textId="75C8BC0B" w:rsidR="00647C6B" w:rsidRPr="004C00A5" w:rsidRDefault="004C00A5" w:rsidP="004C00A5">
      <w:pPr>
        <w:spacing w:after="0"/>
        <w:jc w:val="center"/>
        <w:rPr>
          <w:b/>
          <w:color w:val="FF0000"/>
          <w:sz w:val="23"/>
          <w:szCs w:val="23"/>
        </w:rPr>
      </w:pPr>
      <w:r w:rsidRPr="004C00A5">
        <w:rPr>
          <w:b/>
          <w:color w:val="FF0000"/>
          <w:sz w:val="23"/>
          <w:szCs w:val="23"/>
        </w:rPr>
        <w:t xml:space="preserve">ЛОТ №1 </w:t>
      </w:r>
    </w:p>
    <w:p w14:paraId="39085F8E" w14:textId="77777777" w:rsidR="00C8086D" w:rsidRPr="004C00A5" w:rsidRDefault="00C8086D" w:rsidP="0069723B">
      <w:pPr>
        <w:spacing w:after="0"/>
        <w:jc w:val="center"/>
        <w:rPr>
          <w:b/>
          <w:sz w:val="23"/>
          <w:szCs w:val="23"/>
          <w:u w:val="single"/>
        </w:rPr>
      </w:pPr>
    </w:p>
    <w:p w14:paraId="11468EEC" w14:textId="77777777" w:rsidR="0069723B" w:rsidRPr="004C00A5" w:rsidRDefault="0069723B" w:rsidP="00FA64BE">
      <w:pPr>
        <w:spacing w:after="0"/>
        <w:jc w:val="center"/>
        <w:rPr>
          <w:b/>
          <w:sz w:val="23"/>
          <w:szCs w:val="23"/>
        </w:rPr>
      </w:pPr>
      <w:r w:rsidRPr="004C00A5">
        <w:rPr>
          <w:b/>
          <w:sz w:val="23"/>
          <w:szCs w:val="23"/>
        </w:rPr>
        <w:t>ДОГОВОР №_______</w:t>
      </w:r>
    </w:p>
    <w:p w14:paraId="71E18C8A" w14:textId="77777777" w:rsidR="00802887" w:rsidRPr="004C00A5" w:rsidRDefault="00802887" w:rsidP="00FA64BE">
      <w:pPr>
        <w:spacing w:after="0"/>
        <w:jc w:val="center"/>
        <w:rPr>
          <w:b/>
          <w:sz w:val="23"/>
          <w:szCs w:val="23"/>
        </w:rPr>
      </w:pPr>
    </w:p>
    <w:p w14:paraId="74D9822A" w14:textId="36BD99DB" w:rsidR="00802887" w:rsidRDefault="00802887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802887">
        <w:rPr>
          <w:sz w:val="23"/>
          <w:szCs w:val="23"/>
        </w:rPr>
        <w:tab/>
        <w:t xml:space="preserve">                    </w:t>
      </w:r>
      <w:r w:rsidR="00A173BC">
        <w:rPr>
          <w:sz w:val="23"/>
          <w:szCs w:val="23"/>
        </w:rPr>
        <w:t xml:space="preserve">        </w:t>
      </w:r>
      <w:r w:rsidRPr="00802887">
        <w:rPr>
          <w:sz w:val="23"/>
          <w:szCs w:val="23"/>
        </w:rPr>
        <w:t xml:space="preserve"> _________ 2025</w:t>
      </w:r>
    </w:p>
    <w:p w14:paraId="2F8941C6" w14:textId="77777777" w:rsidR="00A6531D" w:rsidRPr="00802887" w:rsidRDefault="00A6531D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57638529" w14:textId="77777777" w:rsidR="00802887" w:rsidRPr="00802887" w:rsidRDefault="00802887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           </w:t>
      </w:r>
    </w:p>
    <w:p w14:paraId="1FF85222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________ </w:t>
      </w:r>
      <w:r w:rsidRPr="00A6531D">
        <w:rPr>
          <w:i/>
          <w:sz w:val="22"/>
          <w:szCs w:val="22"/>
        </w:rPr>
        <w:t>(указать полное фирменное наименование Поставщика)</w:t>
      </w:r>
      <w:r w:rsidRPr="00A6531D">
        <w:rPr>
          <w:sz w:val="22"/>
          <w:szCs w:val="22"/>
        </w:rPr>
        <w:t xml:space="preserve">, именуем__ в дальнейшем «Поставщик», в лице _____________ </w:t>
      </w:r>
      <w:r w:rsidRPr="00A6531D">
        <w:rPr>
          <w:i/>
          <w:sz w:val="22"/>
          <w:szCs w:val="22"/>
        </w:rPr>
        <w:t>(Ф.И.О., должность представителя Поставщика)</w:t>
      </w:r>
      <w:r w:rsidRPr="00A6531D">
        <w:rPr>
          <w:sz w:val="22"/>
          <w:szCs w:val="22"/>
        </w:rPr>
        <w:t xml:space="preserve">, действующего на основании ______________ </w:t>
      </w:r>
      <w:r w:rsidRPr="00A6531D">
        <w:rPr>
          <w:i/>
          <w:sz w:val="22"/>
          <w:szCs w:val="22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A6531D">
        <w:rPr>
          <w:sz w:val="22"/>
          <w:szCs w:val="22"/>
        </w:rPr>
        <w:t>, с одной стороны, и</w:t>
      </w:r>
    </w:p>
    <w:p w14:paraId="1473ACD5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b/>
          <w:bCs/>
          <w:sz w:val="22"/>
          <w:szCs w:val="22"/>
        </w:rPr>
        <w:t>Акционерное общество «Аэропорт Сургут»</w:t>
      </w:r>
      <w:r w:rsidRPr="00A6531D">
        <w:rPr>
          <w:sz w:val="22"/>
          <w:szCs w:val="22"/>
        </w:rPr>
        <w:t>, именуемое в дальнейшем «Покупатель», в лице _______________, действующего на основании _______________________, с другой стороны, совместно именуемые «Стороны», а по отдельности – «Сторона», в соответствии с решением Комиссии по закупкам АО «Аэропорт Сургут» (итоговый протокол от _________2025, закупка №_____) заключили настоящий Договор (далее – «Договор») о нижеследующем:</w:t>
      </w:r>
    </w:p>
    <w:p w14:paraId="34BA2FFC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984A6C" w14:textId="77777777" w:rsidR="00A6531D" w:rsidRPr="00A6531D" w:rsidRDefault="00A6531D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65CFB0C2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1. ПРЕДМЕТ ДОГОВОРА</w:t>
      </w:r>
    </w:p>
    <w:p w14:paraId="6BBCF6FD" w14:textId="5C3DEDDE" w:rsidR="00802887" w:rsidRPr="00A6531D" w:rsidRDefault="00802887" w:rsidP="00802887">
      <w:pPr>
        <w:tabs>
          <w:tab w:val="left" w:pos="6795"/>
        </w:tabs>
        <w:spacing w:after="0"/>
        <w:ind w:firstLine="567"/>
        <w:jc w:val="both"/>
        <w:rPr>
          <w:b/>
          <w:sz w:val="22"/>
          <w:szCs w:val="22"/>
        </w:rPr>
      </w:pPr>
      <w:r w:rsidRPr="00A6531D">
        <w:rPr>
          <w:sz w:val="22"/>
          <w:szCs w:val="22"/>
        </w:rPr>
        <w:t xml:space="preserve">1.1. Поставщик обязуется поставить в адрес Покупателя </w:t>
      </w:r>
      <w:r w:rsidRPr="00A6531D">
        <w:rPr>
          <w:color w:val="000000" w:themeColor="text1"/>
          <w:sz w:val="22"/>
          <w:szCs w:val="22"/>
        </w:rPr>
        <w:t xml:space="preserve">комплекс выявления и распознавания опасных химических и биологических агентов </w:t>
      </w:r>
      <w:r w:rsidRPr="00A6531D">
        <w:rPr>
          <w:i/>
          <w:iCs/>
          <w:color w:val="000000" w:themeColor="text1"/>
          <w:sz w:val="22"/>
          <w:szCs w:val="22"/>
          <w:highlight w:val="lightGray"/>
        </w:rPr>
        <w:t>_________________</w:t>
      </w:r>
      <w:r w:rsidR="00A173BC" w:rsidRPr="00A6531D">
        <w:rPr>
          <w:i/>
          <w:iCs/>
          <w:color w:val="000000" w:themeColor="text1"/>
          <w:sz w:val="22"/>
          <w:szCs w:val="22"/>
          <w:highlight w:val="lightGray"/>
        </w:rPr>
        <w:t xml:space="preserve"> </w:t>
      </w:r>
      <w:r w:rsidRPr="00A6531D">
        <w:rPr>
          <w:i/>
          <w:iCs/>
          <w:color w:val="000000" w:themeColor="text1"/>
          <w:sz w:val="22"/>
          <w:szCs w:val="22"/>
          <w:highlight w:val="lightGray"/>
        </w:rPr>
        <w:t>(указать наименование)</w:t>
      </w:r>
      <w:r w:rsidRPr="00A6531D">
        <w:rPr>
          <w:i/>
          <w:iCs/>
          <w:color w:val="000000" w:themeColor="text1"/>
          <w:sz w:val="22"/>
          <w:szCs w:val="22"/>
        </w:rPr>
        <w:t xml:space="preserve"> </w:t>
      </w:r>
      <w:r w:rsidRPr="00A6531D">
        <w:rPr>
          <w:sz w:val="22"/>
          <w:szCs w:val="22"/>
        </w:rPr>
        <w:t xml:space="preserve">(далее – Товар), технические характеристики которых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4B5C330F" w14:textId="77777777" w:rsidR="00802887" w:rsidRPr="00A6531D" w:rsidRDefault="00802887" w:rsidP="00802887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2B1F96B3" w14:textId="77777777" w:rsidR="00802887" w:rsidRPr="00A6531D" w:rsidRDefault="00802887" w:rsidP="00802887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710116F8" w14:textId="77777777" w:rsidR="00802887" w:rsidRPr="00A6531D" w:rsidRDefault="00802887" w:rsidP="00802887">
      <w:pPr>
        <w:shd w:val="clear" w:color="auto" w:fill="FFFFFF"/>
        <w:spacing w:after="0"/>
        <w:ind w:right="15"/>
        <w:jc w:val="both"/>
        <w:rPr>
          <w:sz w:val="22"/>
          <w:szCs w:val="22"/>
        </w:rPr>
      </w:pPr>
    </w:p>
    <w:p w14:paraId="79D17CD4" w14:textId="77777777" w:rsidR="00A6531D" w:rsidRPr="00A6531D" w:rsidRDefault="00A6531D" w:rsidP="00802887">
      <w:pPr>
        <w:shd w:val="clear" w:color="auto" w:fill="FFFFFF"/>
        <w:spacing w:after="0"/>
        <w:ind w:right="15"/>
        <w:jc w:val="both"/>
        <w:rPr>
          <w:sz w:val="22"/>
          <w:szCs w:val="22"/>
        </w:rPr>
      </w:pPr>
    </w:p>
    <w:p w14:paraId="51DB132A" w14:textId="77777777" w:rsidR="00802887" w:rsidRPr="00A6531D" w:rsidRDefault="00802887" w:rsidP="00802887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2. ПОРЯДОК ПОСТАВКИ</w:t>
      </w:r>
    </w:p>
    <w:p w14:paraId="5C7B21D3" w14:textId="50108457" w:rsidR="00802887" w:rsidRPr="00A6531D" w:rsidRDefault="00802887" w:rsidP="00802887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2.1. Поставка Товара осуществляется Поставщиком не позднее </w:t>
      </w:r>
      <w:r w:rsidR="00DC6FD0">
        <w:rPr>
          <w:sz w:val="22"/>
          <w:szCs w:val="22"/>
        </w:rPr>
        <w:t>180 (ста восьмидесяти)</w:t>
      </w:r>
      <w:r w:rsidRPr="00A6531D">
        <w:rPr>
          <w:sz w:val="22"/>
          <w:szCs w:val="22"/>
        </w:rPr>
        <w:t xml:space="preserve"> календарных дней с момента заключения договора</w:t>
      </w:r>
    </w:p>
    <w:p w14:paraId="7ACD873F" w14:textId="5503E61D" w:rsidR="00802887" w:rsidRPr="00A6531D" w:rsidRDefault="00802887" w:rsidP="00802887">
      <w:pPr>
        <w:tabs>
          <w:tab w:val="left" w:pos="6795"/>
        </w:tabs>
        <w:spacing w:after="0"/>
        <w:jc w:val="both"/>
        <w:rPr>
          <w:color w:val="002060"/>
          <w:sz w:val="22"/>
          <w:szCs w:val="22"/>
        </w:rPr>
      </w:pPr>
      <w:r w:rsidRPr="00A6531D">
        <w:rPr>
          <w:sz w:val="22"/>
          <w:szCs w:val="22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F26A4D">
        <w:rPr>
          <w:b/>
          <w:bCs/>
          <w:sz w:val="22"/>
          <w:szCs w:val="22"/>
        </w:rPr>
        <w:t>s</w:t>
      </w:r>
      <w:r w:rsidRPr="00A6531D">
        <w:rPr>
          <w:b/>
          <w:bCs/>
          <w:sz w:val="22"/>
          <w:szCs w:val="22"/>
        </w:rPr>
        <w:t>hevchenko_gv@airsurgut.ru</w:t>
      </w:r>
      <w:r w:rsidR="00A173BC" w:rsidRPr="00A6531D">
        <w:rPr>
          <w:b/>
          <w:bCs/>
          <w:sz w:val="22"/>
          <w:szCs w:val="22"/>
        </w:rPr>
        <w:t>,</w:t>
      </w:r>
      <w:r w:rsidR="00A173BC" w:rsidRPr="00A6531D">
        <w:rPr>
          <w:sz w:val="22"/>
          <w:szCs w:val="22"/>
        </w:rPr>
        <w:t xml:space="preserve"> </w:t>
      </w:r>
      <w:r w:rsidR="00A173BC" w:rsidRPr="00A6531D">
        <w:rPr>
          <w:b/>
          <w:bCs/>
          <w:sz w:val="22"/>
          <w:szCs w:val="22"/>
        </w:rPr>
        <w:t>lukjanov@airsurgut.ru.</w:t>
      </w:r>
    </w:p>
    <w:p w14:paraId="39CA75CC" w14:textId="58926546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2.3. Доставка Товара осуществляется ______________________ </w:t>
      </w:r>
      <w:r w:rsidRPr="00A6531D">
        <w:rPr>
          <w:i/>
          <w:sz w:val="22"/>
          <w:szCs w:val="22"/>
        </w:rPr>
        <w:t>(вид транспорта указывается Поставщиком)</w:t>
      </w:r>
      <w:r w:rsidRPr="00A6531D">
        <w:rPr>
          <w:sz w:val="22"/>
          <w:szCs w:val="22"/>
        </w:rPr>
        <w:t xml:space="preserve"> по адресу: 628422, РФ, Ханты-Мансийский автономный округ – Югра, г. Сургут, ул. Аэрофлотская, д.50, помещение 2. </w:t>
      </w:r>
    </w:p>
    <w:p w14:paraId="2715DAF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за счет средств Поставщика. </w:t>
      </w:r>
    </w:p>
    <w:p w14:paraId="0C7E16F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</w:t>
      </w:r>
    </w:p>
    <w:p w14:paraId="5C44B8E8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2.6. </w:t>
      </w:r>
      <w:r w:rsidRPr="00A6531D">
        <w:rPr>
          <w:sz w:val="22"/>
          <w:szCs w:val="22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A6531D">
        <w:rPr>
          <w:sz w:val="22"/>
          <w:szCs w:val="22"/>
        </w:rPr>
        <w:t xml:space="preserve">по количеству, качеству, комплектности на предмет соответствия условиям настоящего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настоящего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</w:t>
      </w:r>
      <w:r w:rsidRPr="00A6531D">
        <w:rPr>
          <w:sz w:val="22"/>
          <w:szCs w:val="22"/>
        </w:rPr>
        <w:lastRenderedPageBreak/>
        <w:t>устранения выявленных нарушений/замены/допоставки Товара составляет не более 10 (десяти)</w:t>
      </w:r>
      <w:r w:rsidRPr="00A6531D">
        <w:rPr>
          <w:sz w:val="22"/>
          <w:szCs w:val="22"/>
          <w:shd w:val="clear" w:color="auto" w:fill="FFFFFF"/>
        </w:rPr>
        <w:t xml:space="preserve"> рабочих</w:t>
      </w:r>
      <w:r w:rsidRPr="00A6531D">
        <w:rPr>
          <w:sz w:val="22"/>
          <w:szCs w:val="22"/>
        </w:rPr>
        <w:t xml:space="preserve"> дней с момента получения претензии от Покупателя.</w:t>
      </w:r>
    </w:p>
    <w:p w14:paraId="537683AE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A6531D">
        <w:rPr>
          <w:sz w:val="22"/>
          <w:szCs w:val="22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04A69D88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06F60C6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284776E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6DF12D4D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58A97CCB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 ПРАВА И ОБЯЗАННОСТИ СТОРОН</w:t>
      </w:r>
    </w:p>
    <w:p w14:paraId="792561C4" w14:textId="77777777" w:rsidR="00802887" w:rsidRPr="00A6531D" w:rsidRDefault="00802887" w:rsidP="00A173BC">
      <w:pPr>
        <w:tabs>
          <w:tab w:val="left" w:pos="1134"/>
        </w:tabs>
        <w:spacing w:after="0"/>
        <w:ind w:left="567"/>
        <w:jc w:val="both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3.1. Поставщик обязан:</w:t>
      </w:r>
    </w:p>
    <w:p w14:paraId="2A249D3B" w14:textId="77777777" w:rsidR="00802887" w:rsidRPr="00A6531D" w:rsidRDefault="00802887" w:rsidP="00A173BC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3.1.1. Передать Покупателю Товар надлежащего качества, соответствующий действующим стандартам на каждый вид поставляемого Товара, а также сертификатам качества, в месте передачи в сроки и порядке, установленные настоящим Договором и Спецификацией.</w:t>
      </w:r>
    </w:p>
    <w:p w14:paraId="59B0B22E" w14:textId="77777777" w:rsidR="00802887" w:rsidRPr="00A6531D" w:rsidRDefault="00802887" w:rsidP="00A173BC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6AB06F11" w14:textId="20D0D78D" w:rsidR="00802887" w:rsidRPr="00A6531D" w:rsidRDefault="00802887" w:rsidP="00405AEC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3.1.3. Передать Покупателю вместе с Товаром оригиналы документации на русском языке</w:t>
      </w:r>
      <w:r w:rsidR="00A173BC" w:rsidRPr="00A6531D">
        <w:rPr>
          <w:sz w:val="22"/>
          <w:szCs w:val="22"/>
        </w:rPr>
        <w:t>:</w:t>
      </w:r>
    </w:p>
    <w:p w14:paraId="77AEA73B" w14:textId="6D3E61CF" w:rsidR="00A173BC" w:rsidRPr="00A6531D" w:rsidRDefault="00A173BC" w:rsidP="00405AEC">
      <w:pPr>
        <w:tabs>
          <w:tab w:val="left" w:pos="567"/>
        </w:tabs>
        <w:spacing w:after="0"/>
        <w:ind w:firstLine="567"/>
        <w:jc w:val="both"/>
        <w:rPr>
          <w:sz w:val="22"/>
          <w:szCs w:val="22"/>
          <w:highlight w:val="lightGray"/>
        </w:rPr>
      </w:pPr>
      <w:r w:rsidRPr="00A6531D">
        <w:rPr>
          <w:sz w:val="22"/>
          <w:szCs w:val="22"/>
        </w:rPr>
        <w:t xml:space="preserve">- </w:t>
      </w:r>
      <w:r w:rsidRPr="00A6531D">
        <w:rPr>
          <w:sz w:val="22"/>
          <w:szCs w:val="22"/>
          <w:highlight w:val="lightGray"/>
        </w:rPr>
        <w:t>сертификат соответствия согласно ФЗ «О транспортной безопасности» и постановления Правительства РФ № 969 от 26.09.2016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безопасности»;</w:t>
      </w:r>
    </w:p>
    <w:p w14:paraId="02528915" w14:textId="77777777" w:rsidR="00A173BC" w:rsidRPr="00A6531D" w:rsidRDefault="00A173BC" w:rsidP="00405AEC">
      <w:pPr>
        <w:tabs>
          <w:tab w:val="left" w:pos="1710"/>
        </w:tabs>
        <w:spacing w:after="0"/>
        <w:ind w:firstLine="567"/>
        <w:jc w:val="both"/>
        <w:rPr>
          <w:sz w:val="22"/>
          <w:szCs w:val="22"/>
          <w:highlight w:val="lightGray"/>
        </w:rPr>
      </w:pPr>
      <w:r w:rsidRPr="00A6531D">
        <w:rPr>
          <w:sz w:val="22"/>
          <w:szCs w:val="22"/>
          <w:highlight w:val="lightGray"/>
        </w:rPr>
        <w:t>- декларация о соответствии ТР ТС.</w:t>
      </w:r>
    </w:p>
    <w:p w14:paraId="3361ADD7" w14:textId="08D10C04" w:rsidR="00A173BC" w:rsidRPr="00A6531D" w:rsidRDefault="00A173BC" w:rsidP="00405AEC">
      <w:pPr>
        <w:tabs>
          <w:tab w:val="left" w:pos="1710"/>
        </w:tabs>
        <w:spacing w:after="0"/>
        <w:ind w:firstLine="567"/>
        <w:jc w:val="both"/>
        <w:rPr>
          <w:sz w:val="22"/>
          <w:szCs w:val="22"/>
          <w:highlight w:val="lightGray"/>
        </w:rPr>
      </w:pPr>
      <w:r w:rsidRPr="00A6531D">
        <w:rPr>
          <w:sz w:val="22"/>
          <w:szCs w:val="22"/>
          <w:highlight w:val="lightGray"/>
        </w:rPr>
        <w:t>- свидетельство изготовителя товара, подтверждающее распространение гарантийных обязательств (в течение гарантийного срока, предложенного Поставщиком) на товар, предлагаем</w:t>
      </w:r>
      <w:r w:rsidR="00564A03">
        <w:rPr>
          <w:sz w:val="22"/>
          <w:szCs w:val="22"/>
          <w:highlight w:val="lightGray"/>
        </w:rPr>
        <w:t>ый</w:t>
      </w:r>
      <w:r w:rsidRPr="00A6531D">
        <w:rPr>
          <w:sz w:val="22"/>
          <w:szCs w:val="22"/>
          <w:highlight w:val="lightGray"/>
        </w:rPr>
        <w:t xml:space="preserve"> к изготовлению и поставке.</w:t>
      </w:r>
    </w:p>
    <w:p w14:paraId="4D9F7F20" w14:textId="7FE894FC" w:rsidR="00A173BC" w:rsidRPr="00A6531D" w:rsidRDefault="00A173BC" w:rsidP="00405AEC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highlight w:val="lightGray"/>
        </w:rPr>
        <w:t>-</w:t>
      </w:r>
      <w:r w:rsidR="00FF715B">
        <w:rPr>
          <w:sz w:val="22"/>
          <w:szCs w:val="22"/>
          <w:highlight w:val="lightGray"/>
        </w:rPr>
        <w:t xml:space="preserve"> </w:t>
      </w:r>
      <w:r w:rsidRPr="00A6531D">
        <w:rPr>
          <w:sz w:val="22"/>
          <w:szCs w:val="22"/>
          <w:highlight w:val="lightGray"/>
        </w:rPr>
        <w:t>паспорт, руководство по эксплуатации, документы о качестве и другие документы, предусмотренные правовыми актами РФ</w:t>
      </w:r>
      <w:r w:rsidRPr="00A6531D">
        <w:rPr>
          <w:sz w:val="22"/>
          <w:szCs w:val="22"/>
        </w:rPr>
        <w:t>.</w:t>
      </w:r>
    </w:p>
    <w:p w14:paraId="6D4E1B73" w14:textId="77777777" w:rsidR="00802887" w:rsidRPr="00A6531D" w:rsidRDefault="00802887" w:rsidP="00A173BC">
      <w:pPr>
        <w:tabs>
          <w:tab w:val="left" w:pos="339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3.2.1. Осмотреть и принять Товар по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68800848" w14:textId="77777777" w:rsidR="00802887" w:rsidRPr="00A6531D" w:rsidRDefault="00802887" w:rsidP="00A173BC">
      <w:pPr>
        <w:tabs>
          <w:tab w:val="left" w:pos="1134"/>
        </w:tabs>
        <w:spacing w:after="0"/>
        <w:ind w:left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12CA9597" w14:textId="77777777" w:rsidR="00802887" w:rsidRPr="00A6531D" w:rsidRDefault="00802887" w:rsidP="00802887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b/>
          <w:sz w:val="22"/>
          <w:szCs w:val="22"/>
        </w:rPr>
        <w:t>3.3.</w:t>
      </w:r>
      <w:r w:rsidRPr="00A6531D">
        <w:rPr>
          <w:b/>
          <w:sz w:val="22"/>
          <w:szCs w:val="22"/>
        </w:rPr>
        <w:tab/>
        <w:t xml:space="preserve">Поставщик вправе </w:t>
      </w:r>
      <w:r w:rsidRPr="00A6531D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00D976C2" w14:textId="77777777" w:rsidR="00802887" w:rsidRPr="00A6531D" w:rsidRDefault="00802887" w:rsidP="00802887">
      <w:pPr>
        <w:tabs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3.4. Покупатель вправе:</w:t>
      </w:r>
    </w:p>
    <w:p w14:paraId="31ADAD18" w14:textId="77777777" w:rsidR="00802887" w:rsidRPr="00A6531D" w:rsidRDefault="00802887" w:rsidP="00802887">
      <w:pPr>
        <w:tabs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3.4.1.</w:t>
      </w:r>
      <w:r w:rsidRPr="00A6531D">
        <w:rPr>
          <w:sz w:val="22"/>
          <w:szCs w:val="22"/>
        </w:rPr>
        <w:tab/>
        <w:t xml:space="preserve">Отказаться от исполнения настоящего Договора и/или принятия и оплаты Товара, поставка которого просрочена более чем </w:t>
      </w:r>
      <w:r w:rsidRPr="00A6531D">
        <w:rPr>
          <w:sz w:val="22"/>
          <w:szCs w:val="22"/>
          <w:shd w:val="clear" w:color="auto" w:fill="FFFFFF"/>
        </w:rPr>
        <w:t>на 7 (семь) кал</w:t>
      </w:r>
      <w:r w:rsidRPr="00A6531D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6ED64989" w14:textId="77777777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3.4.2. </w:t>
      </w:r>
      <w:r w:rsidRPr="00A6531D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настоящего Договора. </w:t>
      </w:r>
    </w:p>
    <w:p w14:paraId="2DCFED9E" w14:textId="77777777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3.4.3. </w:t>
      </w:r>
      <w:r w:rsidRPr="00A6531D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настоящего Договора.</w:t>
      </w:r>
    </w:p>
    <w:p w14:paraId="1CDB845E" w14:textId="77777777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3.4.4. </w:t>
      </w:r>
      <w:r w:rsidRPr="00A6531D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2C71C5F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– замены поставленного Товара на Товар надлежащего качества.</w:t>
      </w:r>
    </w:p>
    <w:p w14:paraId="23C38672" w14:textId="77777777" w:rsidR="00802887" w:rsidRPr="00A6531D" w:rsidRDefault="00802887" w:rsidP="00802887">
      <w:pPr>
        <w:spacing w:after="0"/>
        <w:ind w:firstLine="567"/>
        <w:jc w:val="both"/>
        <w:rPr>
          <w:rFonts w:eastAsia="SimSun"/>
          <w:bCs/>
          <w:kern w:val="2"/>
          <w:sz w:val="22"/>
          <w:szCs w:val="22"/>
          <w:lang w:eastAsia="ar-SA"/>
        </w:rPr>
      </w:pPr>
    </w:p>
    <w:p w14:paraId="0BBB7F57" w14:textId="77777777" w:rsidR="00A6531D" w:rsidRPr="00A6531D" w:rsidRDefault="00A6531D" w:rsidP="00802887">
      <w:pPr>
        <w:spacing w:after="0"/>
        <w:ind w:firstLine="567"/>
        <w:jc w:val="both"/>
        <w:rPr>
          <w:rFonts w:eastAsia="SimSun"/>
          <w:bCs/>
          <w:kern w:val="2"/>
          <w:sz w:val="22"/>
          <w:szCs w:val="22"/>
          <w:lang w:eastAsia="ar-SA"/>
        </w:rPr>
      </w:pPr>
    </w:p>
    <w:p w14:paraId="1F09795D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4. ЦЕНА ДОГОВОРА И ПОРЯДОК РАСЧЕТОВ</w:t>
      </w:r>
    </w:p>
    <w:p w14:paraId="4981B63B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4.1. Цена настоящего Договора составляет: _________ (____) без учета НДС, НДС в размере __% составляет: _____ (_____). Общая цена Договора с НДС составляет: ____ (____).</w:t>
      </w:r>
    </w:p>
    <w:p w14:paraId="1038E049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A6531D">
        <w:rPr>
          <w:sz w:val="22"/>
          <w:szCs w:val="22"/>
        </w:rPr>
        <w:t>Цена на Товар включает в себя:</w:t>
      </w:r>
    </w:p>
    <w:p w14:paraId="710104BE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lastRenderedPageBreak/>
        <w:t xml:space="preserve">- стоимость Товара в комплекте; </w:t>
      </w:r>
    </w:p>
    <w:p w14:paraId="4F1FDE04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расходы на упаковку и маркировку Товара;</w:t>
      </w:r>
    </w:p>
    <w:p w14:paraId="14951600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стоимость погрузо-разгрузочных работ;</w:t>
      </w:r>
    </w:p>
    <w:p w14:paraId="3679A99C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746C9492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048C8926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расходы по гарантийным обязательствам;</w:t>
      </w:r>
    </w:p>
    <w:p w14:paraId="1E761DB2" w14:textId="77777777" w:rsidR="00802887" w:rsidRPr="00A6531D" w:rsidRDefault="00802887" w:rsidP="00802887">
      <w:pPr>
        <w:spacing w:after="0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         - все инфляционные ожидания и финансовые риски;</w:t>
      </w:r>
    </w:p>
    <w:p w14:paraId="345DF38E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</w:r>
    </w:p>
    <w:p w14:paraId="135569C7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иные расходы, указанные Поставщиком в заявке на участие в запросе котировок.</w:t>
      </w:r>
    </w:p>
    <w:p w14:paraId="4EC7ACF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5D42757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в размере 50 % (пятьдесят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9A2116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в размере 50 % (пятьдесят процентов) от общей суммы Договора не позднее 7 (семи) рабочих дней на основании счета (счета-фактуры) после </w:t>
      </w:r>
      <w:r w:rsidRPr="00A6531D">
        <w:rPr>
          <w:sz w:val="22"/>
          <w:szCs w:val="22"/>
          <w:shd w:val="clear" w:color="auto" w:fill="FFFFFF"/>
        </w:rPr>
        <w:t>подписания товарной накладной по форме ТОРГ-12 либо универсального передаточного документа без замечаний Покупателя.</w:t>
      </w:r>
    </w:p>
    <w:p w14:paraId="39818F5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A64623B" w14:textId="189B2644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4.4. </w:t>
      </w:r>
      <w:r w:rsidRPr="00A6531D">
        <w:rPr>
          <w:snapToGrid w:val="0"/>
          <w:sz w:val="22"/>
          <w:szCs w:val="22"/>
        </w:rPr>
        <w:t xml:space="preserve">При наличии технической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1A3AD0">
        <w:rPr>
          <w:snapToGrid w:val="0"/>
          <w:sz w:val="22"/>
          <w:szCs w:val="22"/>
        </w:rPr>
        <w:t>усиленной квалифицированной электронной цифровой</w:t>
      </w:r>
      <w:r w:rsidRPr="00A6531D">
        <w:rPr>
          <w:snapToGrid w:val="0"/>
          <w:sz w:val="22"/>
          <w:szCs w:val="22"/>
        </w:rPr>
        <w:t xml:space="preserve">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8194DA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27DC098A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3DC589F7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5. СЕРТИФИКАЦИЯ, УПАКОВКА ТОВАРА, ГАРАНТИЯ</w:t>
      </w:r>
    </w:p>
    <w:p w14:paraId="5E4A915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6DB66A7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0A1ED8A8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5.3. </w:t>
      </w:r>
      <w:r w:rsidRPr="00A6531D">
        <w:rPr>
          <w:sz w:val="22"/>
          <w:szCs w:val="22"/>
          <w:shd w:val="clear" w:color="auto" w:fill="FFFFFF"/>
        </w:rPr>
        <w:t xml:space="preserve">Срок гарантии на Товар составляет </w:t>
      </w:r>
      <w:r w:rsidRPr="00A6531D">
        <w:rPr>
          <w:sz w:val="22"/>
          <w:szCs w:val="22"/>
          <w:highlight w:val="yellow"/>
          <w:shd w:val="clear" w:color="auto" w:fill="FFFFFF"/>
        </w:rPr>
        <w:t xml:space="preserve">____________ </w:t>
      </w:r>
      <w:r w:rsidRPr="00A6531D">
        <w:rPr>
          <w:i/>
          <w:sz w:val="22"/>
          <w:szCs w:val="22"/>
          <w:highlight w:val="yellow"/>
          <w:shd w:val="clear" w:color="auto" w:fill="FFFFFF"/>
        </w:rPr>
        <w:t>(указывается Поставщиком, но не менее 12 месяцев</w:t>
      </w:r>
      <w:r w:rsidRPr="00A6531D">
        <w:rPr>
          <w:i/>
          <w:sz w:val="22"/>
          <w:szCs w:val="22"/>
          <w:shd w:val="clear" w:color="auto" w:fill="FFFFFF"/>
        </w:rPr>
        <w:t>)</w:t>
      </w:r>
      <w:r w:rsidRPr="00A6531D">
        <w:rPr>
          <w:sz w:val="22"/>
          <w:szCs w:val="22"/>
          <w:shd w:val="clear" w:color="auto" w:fill="FFFFFF"/>
        </w:rPr>
        <w:t xml:space="preserve"> </w:t>
      </w:r>
      <w:r w:rsidRPr="00A6531D">
        <w:rPr>
          <w:rFonts w:eastAsia="Calibri"/>
          <w:iCs/>
          <w:sz w:val="22"/>
          <w:szCs w:val="22"/>
        </w:rPr>
        <w:t xml:space="preserve">с момента подписания </w:t>
      </w:r>
      <w:r w:rsidRPr="00A6531D">
        <w:rPr>
          <w:sz w:val="22"/>
          <w:szCs w:val="22"/>
        </w:rPr>
        <w:t>товарной накладной по форме ТОРГ-12 (либо универсального передаточного документа) без замечаний Покупателя</w:t>
      </w:r>
      <w:r w:rsidRPr="00A6531D">
        <w:rPr>
          <w:rFonts w:eastAsia="Calibri"/>
          <w:iCs/>
          <w:sz w:val="22"/>
          <w:szCs w:val="22"/>
        </w:rPr>
        <w:t>.</w:t>
      </w:r>
    </w:p>
    <w:p w14:paraId="5C6A69E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796D26E4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A6531D">
        <w:rPr>
          <w:sz w:val="22"/>
          <w:szCs w:val="22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сторонами срок.</w:t>
      </w:r>
    </w:p>
    <w:p w14:paraId="6B79FB93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Pr="00A6531D">
        <w:rPr>
          <w:i/>
          <w:sz w:val="22"/>
          <w:szCs w:val="22"/>
          <w:shd w:val="clear" w:color="auto" w:fill="FFFFFF"/>
        </w:rPr>
        <w:t xml:space="preserve">12 </w:t>
      </w:r>
      <w:r w:rsidRPr="00A6531D">
        <w:rPr>
          <w:sz w:val="22"/>
          <w:szCs w:val="22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41B53542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5FC8EC62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3A21496A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2A0A2ADF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lastRenderedPageBreak/>
        <w:t>5.9. Поставщик поставляет Товар в упаковке, обеспечивающей его сохранность, без каких-либо повреждений.</w:t>
      </w:r>
    </w:p>
    <w:p w14:paraId="631B6BCD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</w:p>
    <w:p w14:paraId="60D8D76B" w14:textId="77777777" w:rsidR="00A6531D" w:rsidRPr="00A6531D" w:rsidRDefault="00A6531D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</w:p>
    <w:p w14:paraId="2E03798E" w14:textId="77777777" w:rsidR="00802887" w:rsidRPr="00A6531D" w:rsidRDefault="00802887" w:rsidP="00802887">
      <w:pPr>
        <w:shd w:val="clear" w:color="auto" w:fill="FFFFFF"/>
        <w:spacing w:after="0"/>
        <w:ind w:right="5"/>
        <w:contextualSpacing/>
        <w:jc w:val="center"/>
        <w:rPr>
          <w:b/>
          <w:sz w:val="22"/>
          <w:szCs w:val="22"/>
          <w:shd w:val="clear" w:color="auto" w:fill="FFFFFF"/>
        </w:rPr>
      </w:pPr>
      <w:r w:rsidRPr="00A6531D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565B0D82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6.1.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E2214A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shd w:val="clear" w:color="auto" w:fill="FFFFFF"/>
        </w:rPr>
        <w:t>6.2. При нарушении Пост</w:t>
      </w:r>
      <w:r w:rsidRPr="00A6531D">
        <w:rPr>
          <w:sz w:val="22"/>
          <w:szCs w:val="22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7C7F687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6.3.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D78BC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6.4.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6E191B9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6.5.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54445DB3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6.6.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DCB80F4" w14:textId="77777777" w:rsidR="00802887" w:rsidRPr="00A6531D" w:rsidRDefault="00802887" w:rsidP="00802887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 w:rsidRPr="00A6531D">
        <w:rPr>
          <w:sz w:val="22"/>
          <w:szCs w:val="22"/>
        </w:rPr>
        <w:t xml:space="preserve">          6.7. </w:t>
      </w:r>
      <w:r w:rsidRPr="00A6531D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631F042E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37F035FF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155456F3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5F985D8D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349C9AE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70CB01C8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37105350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0858EF12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6D83232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- </w:t>
      </w:r>
      <w:r w:rsidRPr="00A6531D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3F0A8BE5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12A5A0F8" w14:textId="77777777" w:rsidR="00802887" w:rsidRPr="00A6531D" w:rsidRDefault="00802887" w:rsidP="00802887">
      <w:pPr>
        <w:spacing w:after="0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771CF639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A6531D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2D1EE863" w14:textId="77777777" w:rsidR="00802887" w:rsidRPr="00A6531D" w:rsidRDefault="00802887" w:rsidP="00802887">
      <w:pPr>
        <w:spacing w:after="0"/>
        <w:jc w:val="both"/>
        <w:rPr>
          <w:sz w:val="22"/>
          <w:szCs w:val="22"/>
        </w:rPr>
      </w:pPr>
      <w:r w:rsidRPr="00A6531D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15C5E539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lastRenderedPageBreak/>
        <w:t>6.8.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3F78B9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6.9.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2AB29EB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4F59ABD7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21805057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7. АНТИКОРРУПЦИОННАЯ ОГОВОРКА</w:t>
      </w:r>
    </w:p>
    <w:p w14:paraId="5296DC5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0090D5E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4F6B750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8768E6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2740DA9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7E0E5A92" w14:textId="2CB81919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7.2.2. не зарегистрированы в оффшорной зоне;</w:t>
      </w:r>
    </w:p>
    <w:p w14:paraId="07B5881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5A32369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53660C9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</w:t>
      </w:r>
      <w:r w:rsidRPr="00A6531D">
        <w:rPr>
          <w:sz w:val="22"/>
          <w:szCs w:val="22"/>
        </w:rPr>
        <w:lastRenderedPageBreak/>
        <w:t>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C8F3022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4B7DFAA3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0CFDB162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8. ЗАВЕРЕНИЯ ОБ ОБСТОЯТЕЛЬСТВАХ</w:t>
      </w:r>
    </w:p>
    <w:p w14:paraId="7B8ABCB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исходят из того, что другая Сторона будет полагаться на них, или имела разумные основания исходить из такого предположения.</w:t>
      </w:r>
    </w:p>
    <w:p w14:paraId="14778B1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91F782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Признание договора незаключенным или недействительным само по себе не препятствует наступлению последствий, предусмотренных п. 8.1. договора. </w:t>
      </w:r>
    </w:p>
    <w:p w14:paraId="57521E2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45AB24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highlight w:val="cyan"/>
        </w:rPr>
        <w:t>8.4. Оговорка УСН (данный пункт включается если Победитель закупки находится на УСН:</w:t>
      </w:r>
    </w:p>
    <w:p w14:paraId="267622EA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1D262BA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C6635F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5830D4F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6467D7B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7ECB26D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529F3D5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4200DDB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364593C9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2643609C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9. ФОРС-МАЖОР</w:t>
      </w:r>
    </w:p>
    <w:p w14:paraId="01DE0B4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</w:t>
      </w:r>
      <w:r w:rsidRPr="00A6531D">
        <w:rPr>
          <w:sz w:val="22"/>
          <w:szCs w:val="22"/>
        </w:rPr>
        <w:lastRenderedPageBreak/>
        <w:t>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E645F84" w14:textId="77777777" w:rsidR="00802887" w:rsidRPr="00A6531D" w:rsidRDefault="00802887" w:rsidP="00802887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2BB11CEE" w14:textId="77777777" w:rsidR="00802887" w:rsidRPr="00A6531D" w:rsidRDefault="00802887" w:rsidP="00802887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44AF9600" w14:textId="77777777" w:rsidR="00802887" w:rsidRPr="00A6531D" w:rsidRDefault="00802887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9.4.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органов.</w:t>
      </w:r>
    </w:p>
    <w:p w14:paraId="1F1A590A" w14:textId="77777777" w:rsidR="00802887" w:rsidRPr="00A6531D" w:rsidRDefault="00802887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</w:p>
    <w:p w14:paraId="50D6A2B5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10. РАЗРЕШЕНИЕ СПОРОВ</w:t>
      </w:r>
    </w:p>
    <w:p w14:paraId="552CDDE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15 (пятнадцать) рабочих дней с момента получения претензии стороной.</w:t>
      </w:r>
    </w:p>
    <w:p w14:paraId="354AEE0B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169AFC22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11. ПРОЧИЕ УСЛОВИЯ</w:t>
      </w:r>
    </w:p>
    <w:p w14:paraId="52C7598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44C34EB7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3AF89D1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5046C767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465CA843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6BAFF71E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A81F80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44CD5707" w14:textId="77777777" w:rsidR="00802887" w:rsidRPr="00A6531D" w:rsidRDefault="00802887" w:rsidP="00802887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1490861B" w14:textId="77777777" w:rsidR="00802887" w:rsidRPr="00A6531D" w:rsidRDefault="00802887" w:rsidP="00802887">
      <w:pPr>
        <w:spacing w:after="0"/>
        <w:ind w:firstLine="567"/>
        <w:jc w:val="both"/>
        <w:rPr>
          <w:snapToGrid w:val="0"/>
          <w:sz w:val="22"/>
          <w:szCs w:val="22"/>
        </w:rPr>
      </w:pPr>
      <w:r w:rsidRPr="00A6531D">
        <w:rPr>
          <w:sz w:val="22"/>
          <w:szCs w:val="22"/>
        </w:rPr>
        <w:t xml:space="preserve">11.9. </w:t>
      </w:r>
      <w:r w:rsidRPr="00A6531D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7757621" w14:textId="77777777" w:rsidR="00802887" w:rsidRPr="00A6531D" w:rsidRDefault="00802887" w:rsidP="00802887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 xml:space="preserve">11.10. </w:t>
      </w:r>
      <w:r w:rsidRPr="00A6531D">
        <w:rPr>
          <w:sz w:val="22"/>
          <w:szCs w:val="22"/>
        </w:rPr>
        <w:t xml:space="preserve">Для надлежащего исполнения обязательств по настоящему Договору стороны назначают </w:t>
      </w:r>
      <w:r w:rsidRPr="00A6531D">
        <w:rPr>
          <w:sz w:val="22"/>
          <w:szCs w:val="22"/>
        </w:rPr>
        <w:lastRenderedPageBreak/>
        <w:t>ответственных представителей:</w:t>
      </w:r>
    </w:p>
    <w:p w14:paraId="40418BE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-со стороны Поставщика _____________________</w:t>
      </w:r>
      <w:r w:rsidRPr="00A6531D">
        <w:rPr>
          <w:i/>
          <w:sz w:val="22"/>
          <w:szCs w:val="22"/>
        </w:rPr>
        <w:t xml:space="preserve"> (указывается Ф.И.О., должность представителя) </w:t>
      </w:r>
      <w:r w:rsidRPr="00A6531D">
        <w:rPr>
          <w:sz w:val="22"/>
          <w:szCs w:val="22"/>
        </w:rPr>
        <w:t xml:space="preserve">телефон: _______________; </w:t>
      </w:r>
    </w:p>
    <w:p w14:paraId="4B106C0C" w14:textId="77777777" w:rsidR="00A6531D" w:rsidRPr="00A6531D" w:rsidRDefault="00802887" w:rsidP="00802887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sz w:val="22"/>
          <w:szCs w:val="22"/>
        </w:rPr>
        <w:t>-со стороны Покупателя:</w:t>
      </w:r>
      <w:r w:rsidRPr="00A6531D">
        <w:rPr>
          <w:color w:val="000000"/>
          <w:sz w:val="22"/>
          <w:szCs w:val="22"/>
        </w:rPr>
        <w:t xml:space="preserve"> </w:t>
      </w:r>
    </w:p>
    <w:p w14:paraId="2DA20F4A" w14:textId="438471D9" w:rsidR="00802887" w:rsidRPr="00A6531D" w:rsidRDefault="00802887" w:rsidP="00802887">
      <w:pPr>
        <w:spacing w:after="0"/>
        <w:ind w:firstLine="567"/>
        <w:jc w:val="both"/>
        <w:rPr>
          <w:color w:val="FF0000"/>
          <w:sz w:val="22"/>
          <w:szCs w:val="22"/>
        </w:rPr>
      </w:pPr>
      <w:r w:rsidRPr="00A6531D">
        <w:rPr>
          <w:color w:val="FF0000"/>
          <w:sz w:val="22"/>
          <w:szCs w:val="22"/>
        </w:rPr>
        <w:t xml:space="preserve">Шевченко Геннадий Васильевич – начальник подразделения для координации действий АО «Аэропорт Сургут», 8 (3462) 770-322, </w:t>
      </w:r>
      <w:hyperlink r:id="rId31" w:history="1">
        <w:r w:rsidRPr="00A6531D">
          <w:rPr>
            <w:rStyle w:val="afff6"/>
            <w:color w:val="FF0000"/>
            <w:sz w:val="22"/>
            <w:szCs w:val="22"/>
          </w:rPr>
          <w:t>shevchenko_gv@airsurgut.ru</w:t>
        </w:r>
      </w:hyperlink>
      <w:r w:rsidRPr="00A6531D">
        <w:rPr>
          <w:color w:val="FF0000"/>
          <w:sz w:val="22"/>
          <w:szCs w:val="22"/>
        </w:rPr>
        <w:t>.</w:t>
      </w:r>
    </w:p>
    <w:p w14:paraId="7A476353" w14:textId="611D7E55" w:rsidR="00A6531D" w:rsidRPr="00A6531D" w:rsidRDefault="00A6531D" w:rsidP="00802887">
      <w:pPr>
        <w:spacing w:after="0"/>
        <w:ind w:firstLine="567"/>
        <w:jc w:val="both"/>
        <w:rPr>
          <w:color w:val="FF0000"/>
          <w:sz w:val="22"/>
          <w:szCs w:val="22"/>
        </w:rPr>
      </w:pPr>
      <w:r w:rsidRPr="00A6531D">
        <w:rPr>
          <w:color w:val="FF0000"/>
          <w:sz w:val="22"/>
          <w:szCs w:val="22"/>
        </w:rPr>
        <w:t xml:space="preserve">По доставке товара: Лукьянов Александр Александрович, начальник отдела снабжения производства АО «Аэропорт Сургут», 8 (3462) 770-561, </w:t>
      </w:r>
      <w:r w:rsidRPr="00A6531D">
        <w:rPr>
          <w:color w:val="FF0000"/>
          <w:sz w:val="22"/>
          <w:szCs w:val="22"/>
          <w:u w:val="single"/>
        </w:rPr>
        <w:t>lukjanov@airsurgut.ru.</w:t>
      </w:r>
    </w:p>
    <w:p w14:paraId="3D315DF4" w14:textId="77777777" w:rsidR="00802887" w:rsidRPr="00A6531D" w:rsidRDefault="00802887" w:rsidP="00802887">
      <w:pPr>
        <w:tabs>
          <w:tab w:val="left" w:pos="567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11.11. Неотъемлемой частью настоящего Договора является Спецификация (приложение №1 к настоящему Договору).</w:t>
      </w:r>
    </w:p>
    <w:p w14:paraId="29EE2BD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3114948C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802887" w:rsidRPr="00A6531D" w14:paraId="4A882699" w14:textId="77777777" w:rsidTr="004B4FDA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699" w14:textId="77777777" w:rsidR="00802887" w:rsidRPr="00A6531D" w:rsidRDefault="00802887" w:rsidP="00802887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A6531D">
              <w:rPr>
                <w:b/>
                <w:bCs/>
                <w:sz w:val="22"/>
                <w:szCs w:val="22"/>
              </w:rPr>
              <w:t>Поставщик:</w:t>
            </w:r>
          </w:p>
          <w:p w14:paraId="2205605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434D03A1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7C910928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3194348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5B3715D1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B4CEC02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0106F6F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033C8340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4383DFDB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352F9CFA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7EA5E7D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3DBB9505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050B4F6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133B1A89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D75B317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764517A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 /_____________/</w:t>
            </w:r>
          </w:p>
          <w:p w14:paraId="2E9659D0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45A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bCs/>
                <w:sz w:val="22"/>
                <w:szCs w:val="22"/>
              </w:rPr>
            </w:pPr>
            <w:r w:rsidRPr="00A6531D">
              <w:rPr>
                <w:b/>
                <w:bCs/>
                <w:sz w:val="22"/>
                <w:szCs w:val="22"/>
              </w:rPr>
              <w:t>Покупатель:</w:t>
            </w:r>
          </w:p>
          <w:p w14:paraId="7A7CB6E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1D81FF0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F21AF73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ИНН/КПП – 8602060523/860201001 </w:t>
            </w:r>
          </w:p>
          <w:p w14:paraId="476EE547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ОГРН 1028600603998</w:t>
            </w:r>
          </w:p>
          <w:p w14:paraId="045EA186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Место нахождения (по Уставу): РФ, ХМАО-Югра,</w:t>
            </w:r>
          </w:p>
          <w:p w14:paraId="3D674528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г. Сургут.</w:t>
            </w:r>
          </w:p>
          <w:p w14:paraId="3DD4E134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Адрес юридического лица (по сведениям ЕГРЮЛ):  </w:t>
            </w:r>
          </w:p>
          <w:p w14:paraId="2AD06148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628422, ХМАО – Югра,</w:t>
            </w:r>
          </w:p>
          <w:p w14:paraId="1730D562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г. Сургут, улица Аэрофлотская д.49/1</w:t>
            </w:r>
          </w:p>
          <w:p w14:paraId="4776DC5B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35F05B0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г. Сургут, а/я Бокс №11.</w:t>
            </w:r>
          </w:p>
          <w:p w14:paraId="60E14926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Телефон: 8(3462)770-276</w:t>
            </w:r>
          </w:p>
          <w:p w14:paraId="3DC031B0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Е-mail: </w:t>
            </w:r>
            <w:hyperlink r:id="rId32" w:history="1">
              <w:r w:rsidRPr="00A6531D">
                <w:rPr>
                  <w:color w:val="0000FF"/>
                  <w:sz w:val="22"/>
                  <w:szCs w:val="22"/>
                  <w:u w:val="single"/>
                </w:rPr>
                <w:t>office@airsurgut.ru</w:t>
              </w:r>
            </w:hyperlink>
          </w:p>
          <w:p w14:paraId="113F029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Банковские реквизиты:</w:t>
            </w:r>
          </w:p>
          <w:p w14:paraId="3952D93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3A63A03E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ПАО Сбербанк г. Тюмень</w:t>
            </w:r>
          </w:p>
          <w:p w14:paraId="1B074A22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ИНН/КПП – 860202001/7707083893</w:t>
            </w:r>
          </w:p>
          <w:p w14:paraId="01B3CB81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БИК - 047102651</w:t>
            </w:r>
          </w:p>
          <w:p w14:paraId="6992BC79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К/счёт - 301018108000000000651</w:t>
            </w:r>
          </w:p>
          <w:p w14:paraId="5D739FA0" w14:textId="375A13B0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Р/счёт - 40702810567170100601</w:t>
            </w:r>
          </w:p>
          <w:p w14:paraId="24F08A31" w14:textId="77777777" w:rsidR="00250C5C" w:rsidRPr="00A6531D" w:rsidRDefault="00250C5C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7C37DAFD" w14:textId="77777777" w:rsidR="00250C5C" w:rsidRPr="00A6531D" w:rsidRDefault="00250C5C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37BFAB0C" w14:textId="3AF24B19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4F11B0BE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74B64A81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___________________ С.В. Прийма </w:t>
            </w:r>
          </w:p>
          <w:p w14:paraId="10551CC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Дата подписания договора</w:t>
            </w:r>
          </w:p>
          <w:p w14:paraId="10A9A817" w14:textId="77777777" w:rsidR="00802887" w:rsidRPr="00A6531D" w:rsidRDefault="00802887" w:rsidP="00802887">
            <w:pPr>
              <w:spacing w:after="0"/>
              <w:ind w:left="-567" w:firstLine="567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 ___________ 202</w:t>
            </w:r>
            <w:r w:rsidRPr="00A6531D">
              <w:rPr>
                <w:sz w:val="22"/>
                <w:szCs w:val="22"/>
                <w:lang w:val="en-US"/>
              </w:rPr>
              <w:t>5</w:t>
            </w:r>
          </w:p>
          <w:p w14:paraId="2C3D663E" w14:textId="77777777" w:rsidR="00027FBC" w:rsidRPr="00A6531D" w:rsidRDefault="00027FBC" w:rsidP="00802887">
            <w:pPr>
              <w:spacing w:after="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</w:tbl>
    <w:p w14:paraId="643D9FC2" w14:textId="77777777" w:rsidR="00802887" w:rsidRPr="00802887" w:rsidRDefault="00802887" w:rsidP="00802887">
      <w:pPr>
        <w:spacing w:after="0"/>
        <w:jc w:val="center"/>
        <w:rPr>
          <w:b/>
          <w:sz w:val="22"/>
          <w:szCs w:val="22"/>
        </w:rPr>
      </w:pPr>
    </w:p>
    <w:p w14:paraId="2B26D010" w14:textId="77777777" w:rsidR="00802887" w:rsidRPr="00802887" w:rsidRDefault="00802887" w:rsidP="00802887">
      <w:pPr>
        <w:spacing w:after="0"/>
        <w:jc w:val="center"/>
        <w:rPr>
          <w:b/>
          <w:sz w:val="22"/>
          <w:szCs w:val="22"/>
        </w:rPr>
      </w:pPr>
    </w:p>
    <w:p w14:paraId="31AA05BF" w14:textId="77777777" w:rsidR="00802887" w:rsidRDefault="00802887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2807373" w14:textId="77777777" w:rsidR="004C00A5" w:rsidRDefault="004C00A5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2DC03152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C0AF37E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7EE0BB92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3147F0AB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AC77FD0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7C223AF3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36C2D43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5BD81E3" w14:textId="77777777" w:rsidR="004C00A5" w:rsidRDefault="004C00A5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62AB2CDA" w14:textId="77777777" w:rsidR="00802887" w:rsidRPr="00802887" w:rsidRDefault="00802887" w:rsidP="00802887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color w:val="000000"/>
          <w:sz w:val="22"/>
          <w:szCs w:val="22"/>
        </w:rPr>
        <w:lastRenderedPageBreak/>
        <w:t>Приложение №1</w:t>
      </w:r>
    </w:p>
    <w:p w14:paraId="3487EC22" w14:textId="77777777" w:rsidR="00F26A4D" w:rsidRDefault="00802887" w:rsidP="00F26A4D">
      <w:pPr>
        <w:shd w:val="clear" w:color="auto" w:fill="FFFFFF"/>
        <w:spacing w:after="0"/>
        <w:ind w:firstLine="6521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к Договору от_________ №______       </w:t>
      </w:r>
    </w:p>
    <w:p w14:paraId="07DF71BE" w14:textId="1029F425" w:rsidR="00F26A4D" w:rsidRDefault="00802887" w:rsidP="00F26A4D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273DFD44" w14:textId="4CFE96B3" w:rsidR="00F26A4D" w:rsidRDefault="00F26A4D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Сургут                                                                                                                                                        _____ 2025</w:t>
      </w:r>
    </w:p>
    <w:p w14:paraId="6B928145" w14:textId="7F6A2C9A" w:rsidR="00802887" w:rsidRPr="00F26A4D" w:rsidRDefault="00802887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            </w:t>
      </w:r>
    </w:p>
    <w:p w14:paraId="6E762F3F" w14:textId="77777777" w:rsidR="00802887" w:rsidRPr="00802887" w:rsidRDefault="00802887" w:rsidP="00802887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802887">
        <w:rPr>
          <w:b/>
          <w:sz w:val="22"/>
          <w:szCs w:val="22"/>
        </w:rPr>
        <w:t>Спецификация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262"/>
        <w:gridCol w:w="850"/>
        <w:gridCol w:w="992"/>
        <w:gridCol w:w="1843"/>
        <w:gridCol w:w="1134"/>
        <w:gridCol w:w="1701"/>
      </w:tblGrid>
      <w:tr w:rsidR="00250C5C" w:rsidRPr="00250C5C" w14:paraId="7015C37A" w14:textId="77777777" w:rsidTr="00250C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D59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C7A8" w14:textId="77777777" w:rsidR="00250C5C" w:rsidRPr="00802887" w:rsidRDefault="00250C5C" w:rsidP="004B4FDA">
            <w:pPr>
              <w:tabs>
                <w:tab w:val="left" w:pos="3630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69C6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A06D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Кол-во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6B1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FDA3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Ставка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D8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Цена за ед. с учетом НДС, руб.</w:t>
            </w:r>
          </w:p>
        </w:tc>
      </w:tr>
      <w:tr w:rsidR="00250C5C" w:rsidRPr="00250C5C" w14:paraId="634B811C" w14:textId="77777777" w:rsidTr="00250C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123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8073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B7A6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2F05" w14:textId="77777777" w:rsidR="00250C5C" w:rsidRPr="00802887" w:rsidRDefault="00250C5C" w:rsidP="004B4FDA">
            <w:pPr>
              <w:tabs>
                <w:tab w:val="left" w:pos="631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859D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E1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3D2" w14:textId="77777777" w:rsidR="00250C5C" w:rsidRPr="00250C5C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3FE58D46" w14:textId="77777777" w:rsidR="00DC6FD0" w:rsidRDefault="00DC6FD0" w:rsidP="00802887">
      <w:pPr>
        <w:jc w:val="both"/>
        <w:rPr>
          <w:sz w:val="22"/>
          <w:szCs w:val="22"/>
        </w:rPr>
      </w:pPr>
    </w:p>
    <w:p w14:paraId="46FF7567" w14:textId="5DD14233" w:rsidR="00802887" w:rsidRPr="00802887" w:rsidRDefault="00250C5C" w:rsidP="00802887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Итого: ___________________________________________________________________________________</w:t>
      </w:r>
    </w:p>
    <w:p w14:paraId="56924537" w14:textId="39281661" w:rsidR="00802887" w:rsidRDefault="00802887" w:rsidP="00802887">
      <w:pPr>
        <w:spacing w:after="0"/>
        <w:jc w:val="both"/>
        <w:rPr>
          <w:sz w:val="22"/>
          <w:szCs w:val="22"/>
        </w:rPr>
      </w:pPr>
    </w:p>
    <w:p w14:paraId="64ABCD9F" w14:textId="15A2FC1C" w:rsidR="004C00A5" w:rsidRDefault="004C00A5" w:rsidP="0080288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_________________________</w:t>
      </w:r>
    </w:p>
    <w:p w14:paraId="51B16533" w14:textId="77777777" w:rsidR="004C00A5" w:rsidRPr="00802887" w:rsidRDefault="004C00A5" w:rsidP="00802887">
      <w:pPr>
        <w:spacing w:after="0"/>
        <w:jc w:val="both"/>
        <w:rPr>
          <w:sz w:val="22"/>
          <w:szCs w:val="22"/>
        </w:rPr>
      </w:pPr>
    </w:p>
    <w:p w14:paraId="482B1BE7" w14:textId="303B415C" w:rsidR="004C00A5" w:rsidRPr="00802887" w:rsidRDefault="00802887" w:rsidP="004C00A5">
      <w:pPr>
        <w:tabs>
          <w:tab w:val="left" w:pos="6795"/>
        </w:tabs>
        <w:spacing w:after="0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Срок поставки Товара: </w:t>
      </w:r>
      <w:r w:rsidR="004C00A5">
        <w:rPr>
          <w:sz w:val="22"/>
          <w:szCs w:val="22"/>
        </w:rPr>
        <w:t>не более</w:t>
      </w:r>
      <w:r w:rsidR="004C00A5" w:rsidRPr="00802887">
        <w:rPr>
          <w:sz w:val="22"/>
          <w:szCs w:val="22"/>
        </w:rPr>
        <w:t xml:space="preserve"> </w:t>
      </w:r>
      <w:r w:rsidR="00FF715B">
        <w:rPr>
          <w:sz w:val="22"/>
          <w:szCs w:val="22"/>
        </w:rPr>
        <w:t>180</w:t>
      </w:r>
      <w:r w:rsidR="004C00A5" w:rsidRPr="004C00A5">
        <w:rPr>
          <w:sz w:val="22"/>
          <w:szCs w:val="22"/>
        </w:rPr>
        <w:t xml:space="preserve"> (</w:t>
      </w:r>
      <w:r w:rsidR="00FF715B">
        <w:rPr>
          <w:sz w:val="22"/>
          <w:szCs w:val="22"/>
        </w:rPr>
        <w:t>ста восьмидесяти</w:t>
      </w:r>
      <w:r w:rsidR="004C00A5">
        <w:rPr>
          <w:sz w:val="22"/>
          <w:szCs w:val="22"/>
        </w:rPr>
        <w:t>)</w:t>
      </w:r>
      <w:r w:rsidR="004C00A5" w:rsidRPr="004C00A5">
        <w:rPr>
          <w:sz w:val="22"/>
          <w:szCs w:val="22"/>
        </w:rPr>
        <w:t xml:space="preserve"> календарных дней с момента заключения договора</w:t>
      </w:r>
      <w:r w:rsidR="004C00A5">
        <w:rPr>
          <w:sz w:val="22"/>
          <w:szCs w:val="22"/>
        </w:rPr>
        <w:t xml:space="preserve"> Сторонами.</w:t>
      </w:r>
    </w:p>
    <w:p w14:paraId="41EA5A88" w14:textId="77777777" w:rsidR="004C00A5" w:rsidRPr="004C00A5" w:rsidRDefault="004C00A5" w:rsidP="00802887">
      <w:pPr>
        <w:tabs>
          <w:tab w:val="left" w:pos="1260"/>
        </w:tabs>
        <w:spacing w:after="0" w:line="360" w:lineRule="auto"/>
        <w:jc w:val="both"/>
        <w:rPr>
          <w:bCs/>
          <w:sz w:val="22"/>
          <w:szCs w:val="22"/>
        </w:rPr>
      </w:pPr>
    </w:p>
    <w:p w14:paraId="2CFAAB22" w14:textId="331FBB20" w:rsidR="00802887" w:rsidRPr="00802887" w:rsidRDefault="004C00A5" w:rsidP="004C00A5">
      <w:pPr>
        <w:tabs>
          <w:tab w:val="left" w:pos="1260"/>
        </w:tabs>
        <w:spacing w:after="0" w:line="360" w:lineRule="auto"/>
        <w:jc w:val="both"/>
        <w:rPr>
          <w:sz w:val="22"/>
          <w:szCs w:val="22"/>
        </w:rPr>
      </w:pPr>
      <w:r w:rsidRPr="00802887">
        <w:rPr>
          <w:bCs/>
          <w:sz w:val="22"/>
          <w:szCs w:val="22"/>
        </w:rPr>
        <w:t>Функциональные характеристики (потребительские свойства Товара)</w:t>
      </w:r>
      <w:r w:rsidR="00FF715B">
        <w:rPr>
          <w:bCs/>
          <w:sz w:val="22"/>
          <w:szCs w:val="22"/>
        </w:rPr>
        <w:t xml:space="preserve">: </w:t>
      </w:r>
      <w:r w:rsidRPr="004C00A5">
        <w:rPr>
          <w:bCs/>
          <w:sz w:val="22"/>
          <w:szCs w:val="22"/>
        </w:rPr>
        <w:t>________________________</w:t>
      </w:r>
      <w:r w:rsidR="00802887" w:rsidRPr="00802887">
        <w:rPr>
          <w:i/>
          <w:sz w:val="22"/>
          <w:szCs w:val="22"/>
        </w:rPr>
        <w:t xml:space="preserve"> (заполняется согласно техническому заданию и заявке Победителем тендера)</w:t>
      </w:r>
    </w:p>
    <w:p w14:paraId="2783F744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0CB1C339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1A9B1B2E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663029A9" w14:textId="77777777" w:rsidR="00F03E00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60BB2B68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077D2E05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685B253E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0BB0BAE8" w14:textId="77777777" w:rsidR="0069723B" w:rsidRPr="00D24F27" w:rsidRDefault="0069723B" w:rsidP="00647C6B">
      <w:pPr>
        <w:spacing w:after="0" w:line="276" w:lineRule="auto"/>
        <w:rPr>
          <w:sz w:val="22"/>
          <w:szCs w:val="22"/>
        </w:rPr>
      </w:pPr>
      <w:r w:rsidRPr="00D24F27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723B" w:rsidRPr="00D24F27" w14:paraId="754BC6EB" w14:textId="77777777" w:rsidTr="00FA64BE">
        <w:trPr>
          <w:trHeight w:val="80"/>
        </w:trPr>
        <w:tc>
          <w:tcPr>
            <w:tcW w:w="4998" w:type="dxa"/>
            <w:shd w:val="clear" w:color="auto" w:fill="auto"/>
          </w:tcPr>
          <w:p w14:paraId="15FF01AB" w14:textId="77777777"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b/>
                <w:szCs w:val="22"/>
              </w:rPr>
            </w:pPr>
            <w:r w:rsidRPr="00504745">
              <w:rPr>
                <w:b/>
                <w:sz w:val="22"/>
                <w:szCs w:val="22"/>
              </w:rPr>
              <w:t>Поставщик:</w:t>
            </w:r>
          </w:p>
          <w:p w14:paraId="72EFB71D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7150C400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427C2691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2FE0582D" w14:textId="77777777" w:rsidR="002D39A4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 xml:space="preserve">________________/_________________/ </w:t>
            </w:r>
          </w:p>
          <w:p w14:paraId="4CA38579" w14:textId="77777777"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М.П.</w:t>
            </w:r>
            <w:r w:rsidR="0069723B" w:rsidRPr="00D24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  <w:shd w:val="clear" w:color="auto" w:fill="auto"/>
          </w:tcPr>
          <w:p w14:paraId="3844459B" w14:textId="77777777"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504745">
              <w:rPr>
                <w:b/>
                <w:sz w:val="22"/>
                <w:szCs w:val="22"/>
              </w:rPr>
              <w:t>Покупатель</w:t>
            </w:r>
            <w:r w:rsidRPr="00504745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14:paraId="2E2F0C33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5DF3BF8A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6B08081E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__________</w:t>
            </w:r>
            <w:r w:rsidR="00504745">
              <w:rPr>
                <w:sz w:val="22"/>
                <w:szCs w:val="22"/>
              </w:rPr>
              <w:t>__________</w:t>
            </w:r>
            <w:r w:rsidRPr="00D24F27">
              <w:rPr>
                <w:sz w:val="22"/>
                <w:szCs w:val="22"/>
              </w:rPr>
              <w:t>____ С.В. Прийма</w:t>
            </w:r>
          </w:p>
          <w:p w14:paraId="2E2C51D3" w14:textId="77777777"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D24F27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771B1935" w14:textId="77777777" w:rsidR="0069723B" w:rsidRDefault="0069723B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65A2FF90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39331426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798D1AA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3CB05B1F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4A4918C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870872B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1FFE5843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B8CBB6F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6E69095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04969268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7AEEE3C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37CD050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F9CF523" w14:textId="36E4BE1D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005E2DAA" w14:textId="77777777" w:rsidR="00F26A4D" w:rsidRDefault="00F26A4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F8CEC37" w14:textId="6642530F" w:rsidR="004C00A5" w:rsidRPr="00F26A4D" w:rsidRDefault="006263C8" w:rsidP="00F26A4D">
      <w:pPr>
        <w:spacing w:after="0"/>
        <w:jc w:val="center"/>
        <w:rPr>
          <w:b/>
          <w:color w:val="FF0000"/>
          <w:sz w:val="23"/>
          <w:szCs w:val="23"/>
        </w:rPr>
      </w:pPr>
      <w:r>
        <w:rPr>
          <w:b/>
          <w:color w:val="FF0000"/>
          <w:sz w:val="23"/>
          <w:szCs w:val="23"/>
        </w:rPr>
        <w:lastRenderedPageBreak/>
        <w:t>Л</w:t>
      </w:r>
      <w:r w:rsidR="004C00A5" w:rsidRPr="004C00A5">
        <w:rPr>
          <w:b/>
          <w:color w:val="FF0000"/>
          <w:sz w:val="23"/>
          <w:szCs w:val="23"/>
        </w:rPr>
        <w:t xml:space="preserve">ОТ №2 </w:t>
      </w:r>
    </w:p>
    <w:p w14:paraId="6C4EDC82" w14:textId="77777777" w:rsidR="004C00A5" w:rsidRPr="004C00A5" w:rsidRDefault="004C00A5" w:rsidP="004C00A5">
      <w:pPr>
        <w:spacing w:after="0"/>
        <w:jc w:val="center"/>
        <w:rPr>
          <w:b/>
          <w:sz w:val="23"/>
          <w:szCs w:val="23"/>
        </w:rPr>
      </w:pPr>
      <w:r w:rsidRPr="004C00A5">
        <w:rPr>
          <w:b/>
          <w:sz w:val="23"/>
          <w:szCs w:val="23"/>
        </w:rPr>
        <w:t>ДОГОВОР №_______</w:t>
      </w:r>
    </w:p>
    <w:p w14:paraId="286E61F6" w14:textId="77777777" w:rsidR="004C00A5" w:rsidRPr="004C00A5" w:rsidRDefault="004C00A5" w:rsidP="004C00A5">
      <w:pPr>
        <w:spacing w:after="0"/>
        <w:jc w:val="center"/>
        <w:rPr>
          <w:b/>
          <w:sz w:val="23"/>
          <w:szCs w:val="23"/>
        </w:rPr>
      </w:pPr>
    </w:p>
    <w:p w14:paraId="2DB0E23A" w14:textId="77777777" w:rsidR="004C00A5" w:rsidRPr="00802887" w:rsidRDefault="004C00A5" w:rsidP="004C00A5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802887">
        <w:rPr>
          <w:sz w:val="23"/>
          <w:szCs w:val="23"/>
        </w:rPr>
        <w:tab/>
        <w:t xml:space="preserve">                     _________ 2025</w:t>
      </w:r>
    </w:p>
    <w:p w14:paraId="75E385F6" w14:textId="77777777" w:rsidR="004C00A5" w:rsidRPr="00802887" w:rsidRDefault="004C00A5" w:rsidP="004C00A5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           </w:t>
      </w:r>
    </w:p>
    <w:p w14:paraId="349725BB" w14:textId="77777777" w:rsidR="004C00A5" w:rsidRPr="00802887" w:rsidRDefault="004C00A5" w:rsidP="004C00A5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________ </w:t>
      </w:r>
      <w:r w:rsidRPr="00802887">
        <w:rPr>
          <w:i/>
          <w:sz w:val="23"/>
          <w:szCs w:val="23"/>
        </w:rPr>
        <w:t>(указать полное фирменное наименование Поставщика)</w:t>
      </w:r>
      <w:r w:rsidRPr="00802887">
        <w:rPr>
          <w:sz w:val="23"/>
          <w:szCs w:val="23"/>
        </w:rPr>
        <w:t xml:space="preserve">, именуем__ в дальнейшем «Поставщик», в лице _____________ </w:t>
      </w:r>
      <w:r w:rsidRPr="00802887">
        <w:rPr>
          <w:i/>
          <w:sz w:val="23"/>
          <w:szCs w:val="23"/>
        </w:rPr>
        <w:t>(Ф.И.О., должность представителя Поставщика)</w:t>
      </w:r>
      <w:r w:rsidRPr="00802887">
        <w:rPr>
          <w:sz w:val="23"/>
          <w:szCs w:val="23"/>
        </w:rPr>
        <w:t xml:space="preserve">, действующего на основании ______________ </w:t>
      </w:r>
      <w:r w:rsidRPr="00802887">
        <w:rPr>
          <w:i/>
          <w:sz w:val="23"/>
          <w:szCs w:val="23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802887">
        <w:rPr>
          <w:sz w:val="23"/>
          <w:szCs w:val="23"/>
        </w:rPr>
        <w:t>, с одной стороны, и</w:t>
      </w:r>
    </w:p>
    <w:p w14:paraId="258F380C" w14:textId="77777777" w:rsidR="004C00A5" w:rsidRPr="00802887" w:rsidRDefault="004C00A5" w:rsidP="004C00A5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802887">
        <w:rPr>
          <w:b/>
          <w:bCs/>
          <w:sz w:val="23"/>
          <w:szCs w:val="23"/>
        </w:rPr>
        <w:t>Акционерное общество «Аэропорт Сургут»</w:t>
      </w:r>
      <w:r w:rsidRPr="00802887">
        <w:rPr>
          <w:sz w:val="23"/>
          <w:szCs w:val="23"/>
        </w:rPr>
        <w:t>, именуемое в дальнейшем «Покупатель», в лице _______________, действующего на основании _______________________, с другой стороны, совместно именуемые «Стороны», а по отдельности – «Сторона», в соответствии с решением Комиссии по закупкам АО «Аэропорт Сургут» (итоговый протокол от _________2025, закупка №_____) заключили настоящий Договор (далее – «Договор») о нижеследующем:</w:t>
      </w:r>
    </w:p>
    <w:p w14:paraId="0265F848" w14:textId="77777777" w:rsidR="004C00A5" w:rsidRPr="00802887" w:rsidRDefault="004C00A5" w:rsidP="004C00A5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</w:p>
    <w:p w14:paraId="1CF2A66B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1. ПРЕДМЕТ ДОГОВОРА</w:t>
      </w:r>
    </w:p>
    <w:p w14:paraId="23E71C8F" w14:textId="6437B2F4" w:rsidR="004C00A5" w:rsidRPr="00802887" w:rsidRDefault="004C00A5" w:rsidP="004C00A5">
      <w:pPr>
        <w:tabs>
          <w:tab w:val="left" w:pos="6795"/>
        </w:tabs>
        <w:spacing w:after="0"/>
        <w:ind w:firstLine="567"/>
        <w:jc w:val="both"/>
        <w:rPr>
          <w:b/>
          <w:sz w:val="23"/>
          <w:szCs w:val="23"/>
        </w:rPr>
      </w:pPr>
      <w:r w:rsidRPr="00802887">
        <w:rPr>
          <w:sz w:val="23"/>
          <w:szCs w:val="23"/>
        </w:rPr>
        <w:t xml:space="preserve">1.1. Поставщик обязуется поставить в адрес Покупателя </w:t>
      </w:r>
      <w:r w:rsidRPr="004C00A5">
        <w:rPr>
          <w:color w:val="000000" w:themeColor="text1"/>
          <w:sz w:val="23"/>
          <w:szCs w:val="23"/>
        </w:rPr>
        <w:t xml:space="preserve">устройства для определения опасных жидкостей, опасных химических и биологических агентов </w:t>
      </w:r>
      <w:r w:rsidRPr="004C00A5">
        <w:rPr>
          <w:i/>
          <w:iCs/>
          <w:color w:val="000000" w:themeColor="text1"/>
          <w:sz w:val="23"/>
          <w:szCs w:val="23"/>
          <w:highlight w:val="yellow"/>
        </w:rPr>
        <w:t>___________________(указать наименование)</w:t>
      </w:r>
      <w:r w:rsidRPr="004C00A5">
        <w:rPr>
          <w:i/>
          <w:iCs/>
          <w:color w:val="000000" w:themeColor="text1"/>
          <w:sz w:val="23"/>
          <w:szCs w:val="23"/>
        </w:rPr>
        <w:t xml:space="preserve"> </w:t>
      </w:r>
      <w:r w:rsidRPr="00802887">
        <w:rPr>
          <w:sz w:val="23"/>
          <w:szCs w:val="23"/>
        </w:rPr>
        <w:t xml:space="preserve">(далее – Товар), технические характеристики которых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743F6194" w14:textId="77777777" w:rsidR="004C00A5" w:rsidRPr="00802887" w:rsidRDefault="004C00A5" w:rsidP="004C00A5">
      <w:pPr>
        <w:shd w:val="clear" w:color="auto" w:fill="FFFFFF"/>
        <w:spacing w:after="0"/>
        <w:ind w:right="15"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3E8F5D7B" w14:textId="77777777" w:rsidR="004C00A5" w:rsidRPr="00802887" w:rsidRDefault="004C00A5" w:rsidP="004C00A5">
      <w:pPr>
        <w:shd w:val="clear" w:color="auto" w:fill="FFFFFF"/>
        <w:spacing w:after="0"/>
        <w:ind w:right="15"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1D02151F" w14:textId="77777777" w:rsidR="004C00A5" w:rsidRPr="00802887" w:rsidRDefault="004C00A5" w:rsidP="004C00A5">
      <w:pPr>
        <w:shd w:val="clear" w:color="auto" w:fill="FFFFFF"/>
        <w:spacing w:after="0"/>
        <w:ind w:right="15"/>
        <w:jc w:val="both"/>
        <w:rPr>
          <w:sz w:val="23"/>
          <w:szCs w:val="23"/>
        </w:rPr>
      </w:pPr>
    </w:p>
    <w:p w14:paraId="73F10D24" w14:textId="77777777" w:rsidR="004C00A5" w:rsidRPr="00802887" w:rsidRDefault="004C00A5" w:rsidP="004C00A5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2. ПОРЯДОК ПОСТАВКИ</w:t>
      </w:r>
    </w:p>
    <w:p w14:paraId="019217D7" w14:textId="4A7535D3" w:rsidR="004C00A5" w:rsidRPr="00802887" w:rsidRDefault="004C00A5" w:rsidP="004C00A5">
      <w:pPr>
        <w:tabs>
          <w:tab w:val="left" w:pos="6795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2.1. Поставка Товара осуществляется Поставщиком </w:t>
      </w:r>
      <w:bookmarkStart w:id="6" w:name="_Hlk197443549"/>
      <w:r w:rsidRPr="004C00A5">
        <w:rPr>
          <w:sz w:val="23"/>
          <w:szCs w:val="23"/>
        </w:rPr>
        <w:t>не более</w:t>
      </w:r>
      <w:r w:rsidRPr="00802887">
        <w:rPr>
          <w:sz w:val="23"/>
          <w:szCs w:val="23"/>
        </w:rPr>
        <w:t xml:space="preserve"> </w:t>
      </w:r>
      <w:r w:rsidR="00DC6FD0">
        <w:rPr>
          <w:sz w:val="23"/>
          <w:szCs w:val="23"/>
        </w:rPr>
        <w:t>30 (тридцати</w:t>
      </w:r>
      <w:r w:rsidRPr="004C00A5">
        <w:rPr>
          <w:sz w:val="23"/>
          <w:szCs w:val="23"/>
        </w:rPr>
        <w:t>) календарных дней с момента заключения договора Сторонами.</w:t>
      </w:r>
    </w:p>
    <w:bookmarkEnd w:id="6"/>
    <w:p w14:paraId="603E8E79" w14:textId="6228BDC3" w:rsidR="00F26A4D" w:rsidRPr="00A70C93" w:rsidRDefault="004C00A5" w:rsidP="00F26A4D">
      <w:pPr>
        <w:tabs>
          <w:tab w:val="left" w:pos="6795"/>
        </w:tabs>
        <w:spacing w:after="0"/>
        <w:jc w:val="both"/>
        <w:rPr>
          <w:b/>
          <w:bCs/>
          <w:sz w:val="23"/>
          <w:szCs w:val="23"/>
        </w:rPr>
      </w:pPr>
      <w:r w:rsidRPr="00802887">
        <w:rPr>
          <w:sz w:val="23"/>
          <w:szCs w:val="23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="00F26A4D" w:rsidRPr="00A70C93">
        <w:rPr>
          <w:rStyle w:val="afff6"/>
          <w:b/>
          <w:bCs/>
          <w:sz w:val="23"/>
          <w:szCs w:val="23"/>
        </w:rPr>
        <w:t>shevchenko_gv@airsurgut.ru,</w:t>
      </w:r>
      <w:r w:rsidR="00F26A4D" w:rsidRPr="00A70C93">
        <w:rPr>
          <w:sz w:val="23"/>
          <w:szCs w:val="23"/>
        </w:rPr>
        <w:t xml:space="preserve"> </w:t>
      </w:r>
      <w:hyperlink r:id="rId33" w:history="1">
        <w:r w:rsidR="00F26A4D" w:rsidRPr="00A70C93">
          <w:rPr>
            <w:rStyle w:val="afff6"/>
            <w:b/>
            <w:bCs/>
            <w:sz w:val="23"/>
            <w:szCs w:val="23"/>
          </w:rPr>
          <w:t>lukjanov@airsurgut.ru</w:t>
        </w:r>
      </w:hyperlink>
      <w:r w:rsidR="00F26A4D" w:rsidRPr="00A70C93">
        <w:rPr>
          <w:b/>
          <w:bCs/>
          <w:sz w:val="23"/>
          <w:szCs w:val="23"/>
        </w:rPr>
        <w:t>.</w:t>
      </w:r>
    </w:p>
    <w:p w14:paraId="65FCC8AE" w14:textId="138E96DE" w:rsidR="004C00A5" w:rsidRPr="00802887" w:rsidRDefault="004C00A5" w:rsidP="00F26A4D">
      <w:pPr>
        <w:tabs>
          <w:tab w:val="left" w:pos="6795"/>
        </w:tabs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2.3. Доставка Товара осуществляется ______________________ </w:t>
      </w:r>
      <w:r w:rsidRPr="00802887">
        <w:rPr>
          <w:i/>
          <w:sz w:val="23"/>
          <w:szCs w:val="23"/>
        </w:rPr>
        <w:t>(вид транспорта указывается Поставщиком)</w:t>
      </w:r>
      <w:r w:rsidRPr="00802887">
        <w:rPr>
          <w:sz w:val="23"/>
          <w:szCs w:val="23"/>
        </w:rPr>
        <w:t xml:space="preserve"> </w:t>
      </w:r>
      <w:r w:rsidRPr="004C00A5">
        <w:rPr>
          <w:sz w:val="23"/>
          <w:szCs w:val="23"/>
        </w:rPr>
        <w:t xml:space="preserve">по адресу: 628422, РФ, Ханты-Мансийский автономный округ – Югра, г. Сургут, ул. Аэрофлотская, д.50, помещение 2. </w:t>
      </w:r>
    </w:p>
    <w:p w14:paraId="2DAB96ED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за счет средств Поставщика. </w:t>
      </w:r>
    </w:p>
    <w:p w14:paraId="2AC9C22A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</w:t>
      </w:r>
    </w:p>
    <w:p w14:paraId="192A845A" w14:textId="77777777" w:rsidR="004C00A5" w:rsidRPr="00802887" w:rsidRDefault="004C00A5" w:rsidP="004C00A5">
      <w:pPr>
        <w:spacing w:after="0"/>
        <w:ind w:firstLine="54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2.6. </w:t>
      </w:r>
      <w:r w:rsidRPr="00802887">
        <w:rPr>
          <w:sz w:val="23"/>
          <w:szCs w:val="23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802887">
        <w:rPr>
          <w:sz w:val="23"/>
          <w:szCs w:val="23"/>
        </w:rPr>
        <w:t>по количеству, качеству, комплектности на предмет соответствия условиям настоящего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настоящего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802887">
        <w:rPr>
          <w:sz w:val="23"/>
          <w:szCs w:val="23"/>
          <w:shd w:val="clear" w:color="auto" w:fill="FFFFFF"/>
        </w:rPr>
        <w:t xml:space="preserve"> рабочих</w:t>
      </w:r>
      <w:r w:rsidRPr="00802887">
        <w:rPr>
          <w:sz w:val="23"/>
          <w:szCs w:val="23"/>
        </w:rPr>
        <w:t xml:space="preserve"> дней с момента получения претензии от Покупателя.</w:t>
      </w:r>
    </w:p>
    <w:p w14:paraId="0F2421ED" w14:textId="77777777" w:rsidR="004C00A5" w:rsidRPr="00802887" w:rsidRDefault="004C00A5" w:rsidP="004C00A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802887">
        <w:rPr>
          <w:sz w:val="23"/>
          <w:szCs w:val="23"/>
          <w:shd w:val="clear" w:color="auto" w:fill="FFFFFF"/>
        </w:rPr>
        <w:t xml:space="preserve">риемки-передачи Товара от Поставщика к Покупателю подтверждается товарной </w:t>
      </w:r>
      <w:r w:rsidRPr="00802887">
        <w:rPr>
          <w:sz w:val="23"/>
          <w:szCs w:val="23"/>
          <w:shd w:val="clear" w:color="auto" w:fill="FFFFFF"/>
        </w:rPr>
        <w:lastRenderedPageBreak/>
        <w:t xml:space="preserve">накладной по форме ТОРГ-12 (либо универсального передаточного документа), подписанных Сторонами без замечаний Покупателя. </w:t>
      </w:r>
    </w:p>
    <w:p w14:paraId="78364188" w14:textId="77777777" w:rsidR="004C00A5" w:rsidRPr="00802887" w:rsidRDefault="004C00A5" w:rsidP="004C00A5">
      <w:pPr>
        <w:spacing w:after="0"/>
        <w:ind w:firstLine="54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547D06B3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5B76EA73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</w:p>
    <w:p w14:paraId="7C0D2D6B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3. ПРАВА И ОБЯЗАННОСТИ СТОРОН</w:t>
      </w:r>
    </w:p>
    <w:p w14:paraId="20945470" w14:textId="77777777" w:rsidR="004C00A5" w:rsidRPr="00802887" w:rsidRDefault="004C00A5" w:rsidP="00405AEC">
      <w:pPr>
        <w:tabs>
          <w:tab w:val="left" w:pos="1134"/>
        </w:tabs>
        <w:spacing w:after="0"/>
        <w:ind w:firstLine="567"/>
        <w:jc w:val="both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3.1. Поставщик обязан:</w:t>
      </w:r>
    </w:p>
    <w:p w14:paraId="75781C2F" w14:textId="77777777" w:rsidR="004C00A5" w:rsidRPr="00802887" w:rsidRDefault="004C00A5" w:rsidP="00405AEC">
      <w:pPr>
        <w:tabs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3.1.1. Передать Покупателю Товар надлежащего качества, соответствующий действующим стандартам на каждый вид поставляемого Товара, а также сертификатам качества, в месте передачи в сроки и порядке, установленные настоящим Договором и Спецификацией.</w:t>
      </w:r>
    </w:p>
    <w:p w14:paraId="1BDE2C90" w14:textId="77777777" w:rsidR="004C00A5" w:rsidRPr="00802887" w:rsidRDefault="004C00A5" w:rsidP="00405AEC">
      <w:pPr>
        <w:tabs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356062F6" w14:textId="77777777" w:rsidR="004C00A5" w:rsidRPr="00802887" w:rsidRDefault="004C00A5" w:rsidP="00405AEC">
      <w:pPr>
        <w:tabs>
          <w:tab w:val="left" w:pos="1710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3.1.3. Передать Покупателю вместе с Товаром оригиналы технической документации на русском языке: </w:t>
      </w:r>
    </w:p>
    <w:p w14:paraId="1CE37ED7" w14:textId="77777777" w:rsidR="00405AEC" w:rsidRPr="00DC6FD0" w:rsidRDefault="00405AEC" w:rsidP="00405AEC">
      <w:pPr>
        <w:tabs>
          <w:tab w:val="left" w:pos="567"/>
        </w:tabs>
        <w:spacing w:after="0"/>
        <w:ind w:firstLine="567"/>
        <w:jc w:val="both"/>
        <w:rPr>
          <w:sz w:val="23"/>
          <w:szCs w:val="23"/>
          <w:highlight w:val="lightGray"/>
        </w:rPr>
      </w:pPr>
      <w:r w:rsidRPr="00DC6FD0">
        <w:rPr>
          <w:sz w:val="23"/>
          <w:szCs w:val="23"/>
          <w:highlight w:val="lightGray"/>
        </w:rPr>
        <w:t>- сертификат соответствия согласно ФЗ «О транспортной безопасности» и постановления Правительства РФ № 969 от 26.09.2016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безопасности»;</w:t>
      </w:r>
    </w:p>
    <w:p w14:paraId="5E85BF97" w14:textId="77777777" w:rsidR="00405AEC" w:rsidRPr="00DC6FD0" w:rsidRDefault="00405AEC" w:rsidP="00405AEC">
      <w:pPr>
        <w:tabs>
          <w:tab w:val="left" w:pos="1710"/>
        </w:tabs>
        <w:spacing w:after="0"/>
        <w:ind w:firstLine="567"/>
        <w:jc w:val="both"/>
        <w:rPr>
          <w:sz w:val="23"/>
          <w:szCs w:val="23"/>
          <w:highlight w:val="lightGray"/>
        </w:rPr>
      </w:pPr>
      <w:r w:rsidRPr="00DC6FD0">
        <w:rPr>
          <w:sz w:val="23"/>
          <w:szCs w:val="23"/>
          <w:highlight w:val="lightGray"/>
        </w:rPr>
        <w:t>- декларация о соответствии ТР ТС.</w:t>
      </w:r>
    </w:p>
    <w:p w14:paraId="4C13FA9E" w14:textId="6F2DD59E" w:rsidR="00405AEC" w:rsidRPr="00DC6FD0" w:rsidRDefault="00405AEC" w:rsidP="00405AEC">
      <w:pPr>
        <w:tabs>
          <w:tab w:val="left" w:pos="1710"/>
        </w:tabs>
        <w:spacing w:after="0"/>
        <w:ind w:firstLine="567"/>
        <w:jc w:val="both"/>
        <w:rPr>
          <w:sz w:val="23"/>
          <w:szCs w:val="23"/>
          <w:highlight w:val="lightGray"/>
        </w:rPr>
      </w:pPr>
      <w:r w:rsidRPr="00DC6FD0">
        <w:rPr>
          <w:sz w:val="23"/>
          <w:szCs w:val="23"/>
          <w:highlight w:val="lightGray"/>
        </w:rPr>
        <w:t>- свидетельство изготовителя товара, подтверждающее распространение гарантийных обязательств (в течение гарантийного срока, предложенного Поставщиком) на товар, предлагаем</w:t>
      </w:r>
      <w:r w:rsidR="00564A03">
        <w:rPr>
          <w:sz w:val="23"/>
          <w:szCs w:val="23"/>
          <w:highlight w:val="lightGray"/>
        </w:rPr>
        <w:t>ый</w:t>
      </w:r>
      <w:r w:rsidRPr="00DC6FD0">
        <w:rPr>
          <w:sz w:val="23"/>
          <w:szCs w:val="23"/>
          <w:highlight w:val="lightGray"/>
        </w:rPr>
        <w:t xml:space="preserve"> к изготовлению и поставке.</w:t>
      </w:r>
    </w:p>
    <w:p w14:paraId="3582556B" w14:textId="660FA9F1" w:rsidR="00405AEC" w:rsidRPr="00802887" w:rsidRDefault="00405AEC" w:rsidP="00405AEC">
      <w:pPr>
        <w:tabs>
          <w:tab w:val="left" w:pos="1710"/>
        </w:tabs>
        <w:spacing w:after="0"/>
        <w:ind w:firstLine="567"/>
        <w:jc w:val="both"/>
        <w:rPr>
          <w:sz w:val="23"/>
          <w:szCs w:val="23"/>
        </w:rPr>
      </w:pPr>
      <w:r w:rsidRPr="00DC6FD0">
        <w:rPr>
          <w:sz w:val="23"/>
          <w:szCs w:val="23"/>
          <w:highlight w:val="lightGray"/>
        </w:rPr>
        <w:t>-</w:t>
      </w:r>
      <w:r w:rsidR="00DC6FD0">
        <w:rPr>
          <w:sz w:val="23"/>
          <w:szCs w:val="23"/>
          <w:highlight w:val="lightGray"/>
        </w:rPr>
        <w:t xml:space="preserve"> </w:t>
      </w:r>
      <w:r w:rsidRPr="00DC6FD0">
        <w:rPr>
          <w:sz w:val="23"/>
          <w:szCs w:val="23"/>
          <w:highlight w:val="lightGray"/>
        </w:rPr>
        <w:t>паспорт, руководство по эксплуатации, документы о качестве и другие документы, предусмотренные правовыми актами РФ.</w:t>
      </w:r>
    </w:p>
    <w:p w14:paraId="7CBBC817" w14:textId="77777777" w:rsidR="004C00A5" w:rsidRPr="00802887" w:rsidRDefault="004C00A5" w:rsidP="00405AEC">
      <w:pPr>
        <w:tabs>
          <w:tab w:val="left" w:pos="1710"/>
        </w:tabs>
        <w:spacing w:after="0"/>
        <w:ind w:firstLine="567"/>
        <w:jc w:val="both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 xml:space="preserve">3.2. Покупатель обязан: </w:t>
      </w:r>
    </w:p>
    <w:p w14:paraId="4AF8073A" w14:textId="77777777" w:rsidR="004C00A5" w:rsidRPr="00802887" w:rsidRDefault="004C00A5" w:rsidP="00405AEC">
      <w:pPr>
        <w:tabs>
          <w:tab w:val="left" w:pos="1134"/>
          <w:tab w:val="left" w:pos="3398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3.2.1. Осмотреть и принять Товар по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283A29FE" w14:textId="77777777" w:rsidR="004C00A5" w:rsidRPr="00802887" w:rsidRDefault="004C00A5" w:rsidP="00405AEC">
      <w:pPr>
        <w:tabs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5A69BAA8" w14:textId="77777777" w:rsidR="004C00A5" w:rsidRPr="00802887" w:rsidRDefault="004C00A5" w:rsidP="00405AEC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b/>
          <w:sz w:val="23"/>
          <w:szCs w:val="23"/>
        </w:rPr>
        <w:t>3.3.</w:t>
      </w:r>
      <w:r w:rsidRPr="00802887">
        <w:rPr>
          <w:b/>
          <w:sz w:val="23"/>
          <w:szCs w:val="23"/>
        </w:rPr>
        <w:tab/>
        <w:t xml:space="preserve">Поставщик вправе </w:t>
      </w:r>
      <w:r w:rsidRPr="00802887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252AA084" w14:textId="77777777" w:rsidR="004C00A5" w:rsidRPr="00802887" w:rsidRDefault="004C00A5" w:rsidP="00405AEC">
      <w:pPr>
        <w:tabs>
          <w:tab w:val="left" w:pos="1134"/>
        </w:tabs>
        <w:spacing w:after="0"/>
        <w:ind w:firstLine="567"/>
        <w:jc w:val="both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3.4. Покупатель вправе:</w:t>
      </w:r>
    </w:p>
    <w:p w14:paraId="6F5CA77D" w14:textId="77777777" w:rsidR="004C00A5" w:rsidRPr="00802887" w:rsidRDefault="004C00A5" w:rsidP="00405AEC">
      <w:pPr>
        <w:tabs>
          <w:tab w:val="left" w:pos="1134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3.4.1.</w:t>
      </w:r>
      <w:r w:rsidRPr="00802887">
        <w:rPr>
          <w:sz w:val="23"/>
          <w:szCs w:val="23"/>
        </w:rPr>
        <w:tab/>
        <w:t xml:space="preserve">Отказаться от исполнения настоящего Договора и/или принятия и оплаты Товара, поставка которого просрочена более чем </w:t>
      </w:r>
      <w:r w:rsidRPr="00802887">
        <w:rPr>
          <w:sz w:val="23"/>
          <w:szCs w:val="23"/>
          <w:shd w:val="clear" w:color="auto" w:fill="FFFFFF"/>
        </w:rPr>
        <w:t>на 7 (семь) кал</w:t>
      </w:r>
      <w:r w:rsidRPr="00802887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509267D0" w14:textId="77777777" w:rsidR="004C00A5" w:rsidRPr="00802887" w:rsidRDefault="004C00A5" w:rsidP="00405AEC">
      <w:pPr>
        <w:tabs>
          <w:tab w:val="left" w:pos="1134"/>
          <w:tab w:val="left" w:pos="1418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3.4.2. </w:t>
      </w:r>
      <w:r w:rsidRPr="00802887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настоящего Договора. </w:t>
      </w:r>
    </w:p>
    <w:p w14:paraId="1BA564B7" w14:textId="77777777" w:rsidR="004C00A5" w:rsidRPr="00802887" w:rsidRDefault="004C00A5" w:rsidP="00405AEC">
      <w:pPr>
        <w:tabs>
          <w:tab w:val="left" w:pos="1134"/>
          <w:tab w:val="left" w:pos="1418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3.4.3. </w:t>
      </w:r>
      <w:r w:rsidRPr="00802887">
        <w:rPr>
          <w:sz w:val="23"/>
          <w:szCs w:val="23"/>
        </w:rPr>
        <w:tab/>
        <w:t>В случае поставки некомплектного Товара потребовать доукомплектования Товара Поставщиком в срок, указанный в пункте 2.6. настоящего Договора.</w:t>
      </w:r>
    </w:p>
    <w:p w14:paraId="33158544" w14:textId="77777777" w:rsidR="004C00A5" w:rsidRPr="00802887" w:rsidRDefault="004C00A5" w:rsidP="00405AEC">
      <w:pPr>
        <w:tabs>
          <w:tab w:val="left" w:pos="1134"/>
          <w:tab w:val="left" w:pos="1418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3.4.4. </w:t>
      </w:r>
      <w:r w:rsidRPr="00802887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5BA651CD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– замены поставленного Товара на Товар надлежащего качества.</w:t>
      </w:r>
    </w:p>
    <w:p w14:paraId="169D05FC" w14:textId="77777777" w:rsidR="004C00A5" w:rsidRPr="00802887" w:rsidRDefault="004C00A5" w:rsidP="004C00A5">
      <w:pPr>
        <w:spacing w:after="0"/>
        <w:ind w:firstLine="567"/>
        <w:jc w:val="both"/>
        <w:rPr>
          <w:rFonts w:eastAsia="SimSun"/>
          <w:bCs/>
          <w:kern w:val="2"/>
          <w:sz w:val="23"/>
          <w:szCs w:val="23"/>
          <w:lang w:eastAsia="ar-SA"/>
        </w:rPr>
      </w:pPr>
    </w:p>
    <w:p w14:paraId="20FB463A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4. ЦЕНА ДОГОВОРА И ПОРЯДОК РАСЧЕТОВ</w:t>
      </w:r>
    </w:p>
    <w:p w14:paraId="62C1E2F4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4.1. Цена настоящего Договора составляет: _________ (____) без учета НДС, НДС в размере __% составляет: _____ (_____). Общая цена Договора с НДС составляет: ____ (____).</w:t>
      </w:r>
    </w:p>
    <w:p w14:paraId="432C9A35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802887">
        <w:rPr>
          <w:sz w:val="23"/>
          <w:szCs w:val="23"/>
        </w:rPr>
        <w:t>Цена на Товар включает в себя:</w:t>
      </w:r>
    </w:p>
    <w:p w14:paraId="2124CEDA" w14:textId="77777777" w:rsidR="004C00A5" w:rsidRPr="00802887" w:rsidRDefault="004C00A5" w:rsidP="004C00A5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- стоимость Товара в комплекте; </w:t>
      </w:r>
    </w:p>
    <w:p w14:paraId="1C2054BE" w14:textId="77777777" w:rsidR="004C00A5" w:rsidRPr="00802887" w:rsidRDefault="004C00A5" w:rsidP="004C00A5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 расходы на упаковку и маркировку Товара;</w:t>
      </w:r>
    </w:p>
    <w:p w14:paraId="1F5FC4CF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 стоимость погрузо-разгрузочных работ;</w:t>
      </w:r>
    </w:p>
    <w:p w14:paraId="380DED20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lastRenderedPageBreak/>
        <w:t xml:space="preserve">- затраты на доставку Товара по адресу места поставки; </w:t>
      </w:r>
    </w:p>
    <w:p w14:paraId="094EB9BF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2C38950D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 расходы по гарантийным обязательствам;</w:t>
      </w:r>
    </w:p>
    <w:p w14:paraId="11BAE433" w14:textId="4848AA5C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 все инфляционные ожидания и финансовые риски;</w:t>
      </w:r>
    </w:p>
    <w:p w14:paraId="49D12F26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</w:r>
    </w:p>
    <w:p w14:paraId="790AAE9A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 иные расходы, указанные Поставщиком в заявке на участие в запросе котировок.</w:t>
      </w:r>
    </w:p>
    <w:p w14:paraId="29D93612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4.2. Оплата по Договору производится Покупателем в следующем порядке:</w:t>
      </w:r>
    </w:p>
    <w:p w14:paraId="0CFC0837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 в размере 50 % (пятьдесят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3BD3D7E2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- в размере 50 % (пятьдесят процентов) от общей суммы Договора не позднее 7 (семи) рабочих дней на основании счета (счета-фактуры) после </w:t>
      </w:r>
      <w:r w:rsidRPr="00802887">
        <w:rPr>
          <w:sz w:val="23"/>
          <w:szCs w:val="23"/>
          <w:shd w:val="clear" w:color="auto" w:fill="FFFFFF"/>
        </w:rPr>
        <w:t>подписания товарной накладной по форме ТОРГ-12 либо универсального передаточного документа без замечаний Покупателя.</w:t>
      </w:r>
    </w:p>
    <w:p w14:paraId="490DD1E4" w14:textId="77777777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239FB09" w14:textId="3FC8F0D4" w:rsidR="004C00A5" w:rsidRPr="00802887" w:rsidRDefault="004C00A5" w:rsidP="00405AEC">
      <w:pPr>
        <w:spacing w:after="0"/>
        <w:ind w:firstLine="555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4.4. </w:t>
      </w:r>
      <w:r w:rsidRPr="00802887">
        <w:rPr>
          <w:snapToGrid w:val="0"/>
          <w:sz w:val="23"/>
          <w:szCs w:val="23"/>
        </w:rPr>
        <w:t xml:space="preserve">При наличии технической возможности Стороны допускают обмен документами по взаиморасчетам через электронный документооборот (далее по тексту – ЭДО) </w:t>
      </w:r>
      <w:r w:rsidR="00F76E24" w:rsidRPr="00A6531D">
        <w:rPr>
          <w:snapToGrid w:val="0"/>
          <w:sz w:val="22"/>
          <w:szCs w:val="22"/>
        </w:rPr>
        <w:t xml:space="preserve">с использованием </w:t>
      </w:r>
      <w:r w:rsidR="00F76E24">
        <w:rPr>
          <w:snapToGrid w:val="0"/>
          <w:sz w:val="22"/>
          <w:szCs w:val="22"/>
        </w:rPr>
        <w:t>усиленной квалифицированной электронной цифровой</w:t>
      </w:r>
      <w:r w:rsidR="00F76E24" w:rsidRPr="00A6531D">
        <w:rPr>
          <w:snapToGrid w:val="0"/>
          <w:sz w:val="22"/>
          <w:szCs w:val="22"/>
        </w:rPr>
        <w:t xml:space="preserve"> подписи.</w:t>
      </w:r>
      <w:r w:rsidRPr="00802887">
        <w:rPr>
          <w:snapToGrid w:val="0"/>
          <w:sz w:val="23"/>
          <w:szCs w:val="23"/>
        </w:rPr>
        <w:t xml:space="preserve">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75604EA0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</w:p>
    <w:p w14:paraId="0AB53F79" w14:textId="77777777" w:rsidR="004C00A5" w:rsidRPr="00802887" w:rsidRDefault="004C00A5" w:rsidP="004C00A5">
      <w:pPr>
        <w:spacing w:after="0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5. СЕРТИФИКАЦИЯ, УПАКОВКА ТОВАРА, ГАРАНТИЯ</w:t>
      </w:r>
    </w:p>
    <w:p w14:paraId="6650B56F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414D512B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4E2FC366" w14:textId="77777777" w:rsidR="004C00A5" w:rsidRPr="00802887" w:rsidRDefault="004C00A5" w:rsidP="00405AEC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5.3. </w:t>
      </w:r>
      <w:r w:rsidRPr="00802887">
        <w:rPr>
          <w:sz w:val="23"/>
          <w:szCs w:val="23"/>
          <w:shd w:val="clear" w:color="auto" w:fill="FFFFFF"/>
        </w:rPr>
        <w:t xml:space="preserve">Срок гарантии на Товар составляет </w:t>
      </w:r>
      <w:r w:rsidRPr="00802887">
        <w:rPr>
          <w:sz w:val="23"/>
          <w:szCs w:val="23"/>
          <w:highlight w:val="yellow"/>
          <w:shd w:val="clear" w:color="auto" w:fill="FFFFFF"/>
        </w:rPr>
        <w:t xml:space="preserve">____________ </w:t>
      </w:r>
      <w:r w:rsidRPr="00802887">
        <w:rPr>
          <w:i/>
          <w:sz w:val="23"/>
          <w:szCs w:val="23"/>
          <w:highlight w:val="yellow"/>
          <w:shd w:val="clear" w:color="auto" w:fill="FFFFFF"/>
        </w:rPr>
        <w:t>(указывается Поставщиком, но не менее 12 месяцев</w:t>
      </w:r>
      <w:r w:rsidRPr="00802887">
        <w:rPr>
          <w:i/>
          <w:sz w:val="23"/>
          <w:szCs w:val="23"/>
          <w:shd w:val="clear" w:color="auto" w:fill="FFFFFF"/>
        </w:rPr>
        <w:t>)</w:t>
      </w:r>
      <w:r w:rsidRPr="00802887">
        <w:rPr>
          <w:sz w:val="23"/>
          <w:szCs w:val="23"/>
          <w:shd w:val="clear" w:color="auto" w:fill="FFFFFF"/>
        </w:rPr>
        <w:t xml:space="preserve"> </w:t>
      </w:r>
      <w:r w:rsidRPr="00802887">
        <w:rPr>
          <w:rFonts w:eastAsia="Calibri"/>
          <w:iCs/>
          <w:sz w:val="23"/>
          <w:szCs w:val="23"/>
        </w:rPr>
        <w:t xml:space="preserve">с момента подписания </w:t>
      </w:r>
      <w:r w:rsidRPr="00802887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802887">
        <w:rPr>
          <w:rFonts w:eastAsia="Calibri"/>
          <w:iCs/>
          <w:sz w:val="23"/>
          <w:szCs w:val="23"/>
        </w:rPr>
        <w:t>.</w:t>
      </w:r>
    </w:p>
    <w:p w14:paraId="196805A9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46ADE38F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802887">
        <w:rPr>
          <w:sz w:val="23"/>
          <w:szCs w:val="23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сторонами срок.</w:t>
      </w:r>
    </w:p>
    <w:p w14:paraId="17FFC383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Pr="00802887">
        <w:rPr>
          <w:i/>
          <w:sz w:val="23"/>
          <w:szCs w:val="23"/>
          <w:shd w:val="clear" w:color="auto" w:fill="FFFFFF"/>
        </w:rPr>
        <w:t xml:space="preserve">12 </w:t>
      </w:r>
      <w:r w:rsidRPr="00802887">
        <w:rPr>
          <w:sz w:val="23"/>
          <w:szCs w:val="23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49FC34E8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6B868A96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237F8252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6DB757EE" w14:textId="77777777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2DB544FE" w14:textId="77777777" w:rsidR="004C00A5" w:rsidRPr="00802887" w:rsidRDefault="004C00A5" w:rsidP="004C00A5">
      <w:pPr>
        <w:spacing w:after="0"/>
        <w:ind w:firstLine="540"/>
        <w:jc w:val="both"/>
        <w:rPr>
          <w:sz w:val="23"/>
          <w:szCs w:val="23"/>
          <w:shd w:val="clear" w:color="auto" w:fill="FFFFFF"/>
        </w:rPr>
      </w:pPr>
    </w:p>
    <w:p w14:paraId="1E247DBF" w14:textId="77777777" w:rsidR="004C00A5" w:rsidRPr="00802887" w:rsidRDefault="004C00A5" w:rsidP="004C00A5">
      <w:pPr>
        <w:shd w:val="clear" w:color="auto" w:fill="FFFFFF"/>
        <w:spacing w:after="0"/>
        <w:ind w:right="5"/>
        <w:contextualSpacing/>
        <w:jc w:val="center"/>
        <w:rPr>
          <w:b/>
          <w:sz w:val="23"/>
          <w:szCs w:val="23"/>
          <w:shd w:val="clear" w:color="auto" w:fill="FFFFFF"/>
        </w:rPr>
      </w:pPr>
      <w:r w:rsidRPr="00802887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78F8C813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802887">
        <w:rPr>
          <w:sz w:val="23"/>
          <w:szCs w:val="23"/>
          <w:shd w:val="clear" w:color="auto" w:fill="FFFFFF"/>
        </w:rPr>
        <w:t>6.1.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B2069E0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  <w:shd w:val="clear" w:color="auto" w:fill="FFFFFF"/>
        </w:rPr>
        <w:t>6.2. При нарушении Пост</w:t>
      </w:r>
      <w:r w:rsidRPr="00802887">
        <w:rPr>
          <w:sz w:val="23"/>
          <w:szCs w:val="23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258AA2A6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6.3.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528E7FEA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6.4.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3FCE0408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6.5.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55D9473" w14:textId="77777777" w:rsidR="00405AEC" w:rsidRDefault="004C00A5" w:rsidP="00405AEC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6.6.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32B57194" w14:textId="4AE74562" w:rsidR="004C00A5" w:rsidRPr="00802887" w:rsidRDefault="004C00A5" w:rsidP="00405AEC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6.7. </w:t>
      </w:r>
      <w:r w:rsidRPr="00802887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75D2FE46" w14:textId="77777777" w:rsidR="004C00A5" w:rsidRPr="00802887" w:rsidRDefault="004C00A5" w:rsidP="004C00A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3A71B685" w14:textId="77777777" w:rsidR="004C00A5" w:rsidRPr="00802887" w:rsidRDefault="004C00A5" w:rsidP="004C00A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3773E628" w14:textId="77777777" w:rsidR="004C00A5" w:rsidRPr="00802887" w:rsidRDefault="004C00A5" w:rsidP="004C00A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74515E33" w14:textId="77777777" w:rsidR="004C00A5" w:rsidRPr="00802887" w:rsidRDefault="004C00A5" w:rsidP="004C00A5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097CA47" w14:textId="77777777" w:rsidR="004C00A5" w:rsidRPr="00802887" w:rsidRDefault="004C00A5" w:rsidP="004C00A5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0A37FA76" w14:textId="77777777" w:rsidR="004C00A5" w:rsidRPr="00802887" w:rsidRDefault="004C00A5" w:rsidP="004C00A5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20902D4D" w14:textId="77777777" w:rsidR="004C00A5" w:rsidRPr="00802887" w:rsidRDefault="004C00A5" w:rsidP="004C00A5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5626B1CC" w14:textId="77777777" w:rsidR="004C00A5" w:rsidRPr="00802887" w:rsidRDefault="004C00A5" w:rsidP="004C00A5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57FBC3F" w14:textId="77777777" w:rsidR="004C00A5" w:rsidRPr="00802887" w:rsidRDefault="004C00A5" w:rsidP="004C00A5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 xml:space="preserve">- </w:t>
      </w:r>
      <w:r w:rsidRPr="00802887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6928BB2D" w14:textId="77777777" w:rsidR="00405AEC" w:rsidRDefault="004C00A5" w:rsidP="00405AEC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0DB09133" w14:textId="77777777" w:rsidR="00405AEC" w:rsidRDefault="004C00A5" w:rsidP="00405AEC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iCs/>
          <w:sz w:val="23"/>
          <w:szCs w:val="23"/>
        </w:rPr>
        <w:t>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3F907945" w14:textId="051EE7D5" w:rsidR="004C00A5" w:rsidRPr="00802887" w:rsidRDefault="004C00A5" w:rsidP="00405AEC">
      <w:pPr>
        <w:spacing w:after="0"/>
        <w:ind w:firstLine="567"/>
        <w:jc w:val="both"/>
        <w:rPr>
          <w:iCs/>
          <w:sz w:val="23"/>
          <w:szCs w:val="23"/>
        </w:rPr>
      </w:pPr>
      <w:r w:rsidRPr="00802887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24891653" w14:textId="77777777" w:rsidR="004C00A5" w:rsidRPr="00802887" w:rsidRDefault="004C00A5" w:rsidP="004C00A5">
      <w:pPr>
        <w:spacing w:after="0"/>
        <w:jc w:val="both"/>
        <w:rPr>
          <w:sz w:val="23"/>
          <w:szCs w:val="23"/>
        </w:rPr>
      </w:pPr>
      <w:r w:rsidRPr="00802887">
        <w:rPr>
          <w:iCs/>
          <w:sz w:val="23"/>
          <w:szCs w:val="23"/>
        </w:rPr>
        <w:lastRenderedPageBreak/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3A2A21DB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6.8.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7D618EC5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6.9.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22AF0EF5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</w:p>
    <w:p w14:paraId="30DD9C5B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7. АНТИКОРРУПЦИОННАЯ ОГОВОРКА</w:t>
      </w:r>
    </w:p>
    <w:p w14:paraId="40C4103F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3CB01BC6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4B26616E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A74A563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07F97413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07E6BDB8" w14:textId="7A7FEFB8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7.2.2.  не зарегистрированы в оффшорной зоне;</w:t>
      </w:r>
    </w:p>
    <w:p w14:paraId="3A08F3E4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04814693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</w:t>
      </w:r>
      <w:r w:rsidRPr="00802887">
        <w:rPr>
          <w:sz w:val="23"/>
          <w:szCs w:val="23"/>
        </w:rPr>
        <w:lastRenderedPageBreak/>
        <w:t xml:space="preserve">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6E7D3996" w14:textId="77777777" w:rsidR="004C00A5" w:rsidRPr="004C00A5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55171492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</w:p>
    <w:p w14:paraId="717D0039" w14:textId="77777777" w:rsidR="004C00A5" w:rsidRPr="00802887" w:rsidRDefault="004C00A5" w:rsidP="004C00A5">
      <w:pPr>
        <w:spacing w:after="0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8. ЗАВЕРЕНИЯ ОБ ОБСТОЯТЕЛЬСТВАХ</w:t>
      </w:r>
    </w:p>
    <w:p w14:paraId="637E8D15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исходят из того, что другая Сторона будет полагаться на них, или имела разумные основания исходить из такого предположения.</w:t>
      </w:r>
    </w:p>
    <w:p w14:paraId="08F73A92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0F8EA1A6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Признание договора незаключенным или недействительным само по себе не препятствует наступлению последствий, предусмотренных п. 8.1. договора. </w:t>
      </w:r>
    </w:p>
    <w:p w14:paraId="6DDC1007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2E5FDB9F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  <w:highlight w:val="cyan"/>
        </w:rPr>
        <w:t>8.4. Оговорка УСН (данный пункт включается если Победитель закупки находится на УСН:</w:t>
      </w:r>
    </w:p>
    <w:p w14:paraId="2E793F00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7C72AD7A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676104A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0A5BC12D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7D0E8A19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31D4EE79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50CD6881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lastRenderedPageBreak/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732F00D1" w14:textId="77777777" w:rsidR="004C00A5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4391021C" w14:textId="77777777" w:rsidR="00405AEC" w:rsidRPr="00802887" w:rsidRDefault="00405AEC" w:rsidP="004C00A5">
      <w:pPr>
        <w:spacing w:after="0"/>
        <w:ind w:firstLine="567"/>
        <w:jc w:val="both"/>
        <w:rPr>
          <w:sz w:val="23"/>
          <w:szCs w:val="23"/>
        </w:rPr>
      </w:pPr>
    </w:p>
    <w:p w14:paraId="2D44FB85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9. ФОРС-МАЖОР</w:t>
      </w:r>
    </w:p>
    <w:p w14:paraId="4A71D86F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0C89003B" w14:textId="77777777" w:rsidR="004C00A5" w:rsidRPr="00802887" w:rsidRDefault="004C00A5" w:rsidP="004C00A5">
      <w:pPr>
        <w:shd w:val="clear" w:color="auto" w:fill="FFFFFF"/>
        <w:spacing w:after="0"/>
        <w:ind w:right="4"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7EDA8C1B" w14:textId="77777777" w:rsidR="004C00A5" w:rsidRPr="00802887" w:rsidRDefault="004C00A5" w:rsidP="004C00A5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D374137" w14:textId="07CCD493" w:rsidR="004C00A5" w:rsidRPr="00802887" w:rsidRDefault="004C00A5" w:rsidP="00F76E24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9.4.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органов.</w:t>
      </w:r>
    </w:p>
    <w:p w14:paraId="2BCDBD23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10. РАЗРЕШЕНИЕ СПОРОВ</w:t>
      </w:r>
    </w:p>
    <w:p w14:paraId="6C0C799E" w14:textId="5803BF8D" w:rsidR="004C00A5" w:rsidRPr="00802887" w:rsidRDefault="004C00A5" w:rsidP="00F76E24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15 (пятнадцать) рабочих дней с момента получения претензии стороной.</w:t>
      </w:r>
    </w:p>
    <w:p w14:paraId="35A29A36" w14:textId="77777777" w:rsidR="004C00A5" w:rsidRPr="00802887" w:rsidRDefault="004C00A5" w:rsidP="004C00A5">
      <w:pPr>
        <w:spacing w:after="0"/>
        <w:ind w:firstLine="567"/>
        <w:jc w:val="center"/>
        <w:rPr>
          <w:b/>
          <w:sz w:val="23"/>
          <w:szCs w:val="23"/>
        </w:rPr>
      </w:pPr>
      <w:r w:rsidRPr="00802887">
        <w:rPr>
          <w:b/>
          <w:sz w:val="23"/>
          <w:szCs w:val="23"/>
        </w:rPr>
        <w:t>11. ПРОЧИЕ УСЛОВИЯ</w:t>
      </w:r>
    </w:p>
    <w:p w14:paraId="3A02CE2D" w14:textId="77777777" w:rsidR="004C00A5" w:rsidRPr="00802887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18AC75E8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2B340BCA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06B51B4E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6CE5276C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2E263AE5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lastRenderedPageBreak/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BAE22F5" w14:textId="77777777" w:rsidR="004C00A5" w:rsidRPr="00802887" w:rsidRDefault="004C00A5" w:rsidP="004C00A5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327FDA96" w14:textId="77777777" w:rsidR="004C00A5" w:rsidRPr="00802887" w:rsidRDefault="004C00A5" w:rsidP="004C00A5">
      <w:pPr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6DF16E34" w14:textId="77777777" w:rsidR="004C00A5" w:rsidRPr="00802887" w:rsidRDefault="004C00A5" w:rsidP="004C00A5">
      <w:pPr>
        <w:spacing w:after="0"/>
        <w:ind w:firstLine="567"/>
        <w:jc w:val="both"/>
        <w:rPr>
          <w:snapToGrid w:val="0"/>
          <w:sz w:val="23"/>
          <w:szCs w:val="23"/>
        </w:rPr>
      </w:pPr>
      <w:r w:rsidRPr="00802887">
        <w:rPr>
          <w:sz w:val="23"/>
          <w:szCs w:val="23"/>
        </w:rPr>
        <w:t xml:space="preserve">11.9. </w:t>
      </w:r>
      <w:r w:rsidRPr="00802887">
        <w:rPr>
          <w:snapToGrid w:val="0"/>
          <w:sz w:val="23"/>
          <w:szCs w:val="23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621DA631" w14:textId="77777777" w:rsidR="004C00A5" w:rsidRPr="00802887" w:rsidRDefault="004C00A5" w:rsidP="004C00A5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802887">
        <w:rPr>
          <w:color w:val="000000"/>
          <w:sz w:val="23"/>
          <w:szCs w:val="23"/>
        </w:rPr>
        <w:t xml:space="preserve">11.10. </w:t>
      </w:r>
      <w:r w:rsidRPr="00802887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267D95D2" w14:textId="2DA795A5" w:rsidR="004C00A5" w:rsidRDefault="004C00A5" w:rsidP="004C00A5">
      <w:pPr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-со стороны Поставщика _____________________</w:t>
      </w:r>
      <w:r w:rsidRPr="00802887">
        <w:rPr>
          <w:i/>
          <w:sz w:val="23"/>
          <w:szCs w:val="23"/>
        </w:rPr>
        <w:t xml:space="preserve"> (указывается Ф.И.О., должность представителя) </w:t>
      </w:r>
      <w:r w:rsidRPr="00802887">
        <w:rPr>
          <w:sz w:val="23"/>
          <w:szCs w:val="23"/>
        </w:rPr>
        <w:t xml:space="preserve">телефон: _______________; </w:t>
      </w:r>
    </w:p>
    <w:p w14:paraId="1AE9827B" w14:textId="03DE721F" w:rsidR="00A6531D" w:rsidRPr="00F76E24" w:rsidRDefault="00F76E24" w:rsidP="00F76E24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sz w:val="22"/>
          <w:szCs w:val="22"/>
        </w:rPr>
        <w:t>-со стороны Покупателя:</w:t>
      </w:r>
      <w:r w:rsidRPr="00A6531D">
        <w:rPr>
          <w:color w:val="000000"/>
          <w:sz w:val="22"/>
          <w:szCs w:val="22"/>
        </w:rPr>
        <w:t xml:space="preserve"> </w:t>
      </w:r>
      <w:r w:rsidR="00A6531D" w:rsidRPr="00A6531D">
        <w:rPr>
          <w:color w:val="FF0000"/>
          <w:sz w:val="23"/>
          <w:szCs w:val="23"/>
        </w:rPr>
        <w:t xml:space="preserve">Шевченко Геннадий Васильевич – начальник подразделения для координации действий АО «Аэропорт Сургут», 8 (3462) 770-322, </w:t>
      </w:r>
      <w:hyperlink r:id="rId34" w:history="1">
        <w:r w:rsidR="00A6531D" w:rsidRPr="00A6531D">
          <w:rPr>
            <w:rStyle w:val="afff6"/>
            <w:color w:val="FF0000"/>
            <w:sz w:val="23"/>
            <w:szCs w:val="23"/>
          </w:rPr>
          <w:t>shevchenko_gv@airsurgut.ru</w:t>
        </w:r>
      </w:hyperlink>
      <w:r w:rsidR="00A6531D" w:rsidRPr="00A6531D">
        <w:rPr>
          <w:color w:val="FF0000"/>
          <w:sz w:val="23"/>
          <w:szCs w:val="23"/>
        </w:rPr>
        <w:t>.</w:t>
      </w:r>
    </w:p>
    <w:p w14:paraId="0B3F6827" w14:textId="77777777" w:rsidR="00A6531D" w:rsidRPr="00A6531D" w:rsidRDefault="00A6531D" w:rsidP="00A6531D">
      <w:pPr>
        <w:spacing w:after="0"/>
        <w:ind w:firstLine="567"/>
        <w:jc w:val="both"/>
        <w:rPr>
          <w:color w:val="FF0000"/>
          <w:sz w:val="23"/>
          <w:szCs w:val="23"/>
        </w:rPr>
      </w:pPr>
      <w:r w:rsidRPr="00A6531D">
        <w:rPr>
          <w:color w:val="FF0000"/>
          <w:sz w:val="23"/>
          <w:szCs w:val="23"/>
        </w:rPr>
        <w:t>По доставке товара: Лукьянов Александр Александрович, начальник отдела снабжения производства АО «Аэропорт Сургут», 8 (3462) 770-561</w:t>
      </w:r>
      <w:r w:rsidRPr="00A6531D">
        <w:rPr>
          <w:color w:val="FF0000"/>
          <w:sz w:val="23"/>
          <w:szCs w:val="23"/>
          <w:u w:val="single"/>
        </w:rPr>
        <w:t>, lukjanov@airsurgut.ru.</w:t>
      </w:r>
    </w:p>
    <w:p w14:paraId="26604847" w14:textId="77777777" w:rsidR="004C00A5" w:rsidRPr="00802887" w:rsidRDefault="004C00A5" w:rsidP="004C00A5">
      <w:pPr>
        <w:tabs>
          <w:tab w:val="left" w:pos="567"/>
        </w:tabs>
        <w:spacing w:after="0"/>
        <w:ind w:firstLine="567"/>
        <w:jc w:val="both"/>
        <w:rPr>
          <w:sz w:val="23"/>
          <w:szCs w:val="23"/>
        </w:rPr>
      </w:pPr>
      <w:r w:rsidRPr="00802887">
        <w:rPr>
          <w:sz w:val="23"/>
          <w:szCs w:val="23"/>
        </w:rPr>
        <w:t>11.11. Неотъемлемой частью настоящего Договора является Спецификация (приложение №1 к настоящему Договору).</w:t>
      </w:r>
    </w:p>
    <w:p w14:paraId="56C195D2" w14:textId="77777777" w:rsidR="004C00A5" w:rsidRPr="00802887" w:rsidRDefault="004C00A5" w:rsidP="004C00A5">
      <w:pPr>
        <w:spacing w:after="0"/>
        <w:ind w:firstLine="567"/>
        <w:jc w:val="both"/>
        <w:rPr>
          <w:sz w:val="22"/>
          <w:szCs w:val="22"/>
        </w:rPr>
      </w:pPr>
    </w:p>
    <w:p w14:paraId="5B9D84CF" w14:textId="77777777" w:rsidR="004C00A5" w:rsidRPr="00802887" w:rsidRDefault="004C00A5" w:rsidP="004C00A5">
      <w:pPr>
        <w:spacing w:after="0"/>
        <w:jc w:val="center"/>
        <w:rPr>
          <w:b/>
          <w:sz w:val="22"/>
          <w:szCs w:val="22"/>
        </w:rPr>
      </w:pPr>
      <w:r w:rsidRPr="00802887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4C00A5" w:rsidRPr="00802887" w14:paraId="743860E0" w14:textId="77777777" w:rsidTr="004B4FDA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EC24" w14:textId="77777777" w:rsidR="004C00A5" w:rsidRPr="00802887" w:rsidRDefault="004C00A5" w:rsidP="004C00A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802887">
              <w:rPr>
                <w:b/>
                <w:bCs/>
                <w:sz w:val="22"/>
                <w:szCs w:val="22"/>
              </w:rPr>
              <w:t>Поставщик:</w:t>
            </w:r>
          </w:p>
          <w:p w14:paraId="35FBECFB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1CBF331A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6E181EB8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2E5F747A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1F043B13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005AF7B6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3CDDB03F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1FBF4465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07AFA0F3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77BE3DFA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585C8665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709CC427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491E08D9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____________________________________</w:t>
            </w:r>
          </w:p>
          <w:p w14:paraId="20465044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</w:p>
          <w:p w14:paraId="4481F59A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</w:p>
          <w:p w14:paraId="48B7F7ED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____________________ /_____________/</w:t>
            </w:r>
          </w:p>
          <w:p w14:paraId="54AF16EA" w14:textId="77777777" w:rsidR="004C00A5" w:rsidRPr="00802887" w:rsidRDefault="004C00A5" w:rsidP="004C00A5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E45A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bCs/>
                <w:sz w:val="22"/>
                <w:szCs w:val="22"/>
              </w:rPr>
            </w:pPr>
            <w:r w:rsidRPr="00802887">
              <w:rPr>
                <w:b/>
                <w:bCs/>
                <w:sz w:val="22"/>
                <w:szCs w:val="22"/>
              </w:rPr>
              <w:t>Покупатель:</w:t>
            </w:r>
          </w:p>
          <w:p w14:paraId="425B2643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3DD7C2D0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95983AD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ИНН/КПП – 8602060523/860201001 </w:t>
            </w:r>
          </w:p>
          <w:p w14:paraId="1A1D3CB9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ОГРН 1028600603998</w:t>
            </w:r>
          </w:p>
          <w:p w14:paraId="6EAF3383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Место нахождения (по Уставу): РФ, ХМАО-Югра,</w:t>
            </w:r>
          </w:p>
          <w:p w14:paraId="52580C2B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г. Сургут.</w:t>
            </w:r>
          </w:p>
          <w:p w14:paraId="16D7B6E6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Адрес юридического лица (по сведениям ЕГРЮЛ):  </w:t>
            </w:r>
          </w:p>
          <w:p w14:paraId="6C9050E5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628422, ХМАО – Югра,</w:t>
            </w:r>
          </w:p>
          <w:p w14:paraId="777C5BFF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г. Сургут, улица Аэрофлотская д.49/1</w:t>
            </w:r>
          </w:p>
          <w:p w14:paraId="78E23ABF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19F4ADFF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г. Сургут, а/я Бокс №11.</w:t>
            </w:r>
          </w:p>
          <w:p w14:paraId="5AC3C5CF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Телефон: 8(3462)770-276</w:t>
            </w:r>
          </w:p>
          <w:p w14:paraId="23887C8E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Е-mail: </w:t>
            </w:r>
            <w:hyperlink r:id="rId35" w:history="1">
              <w:r w:rsidRPr="00802887">
                <w:rPr>
                  <w:color w:val="0000FF"/>
                  <w:sz w:val="22"/>
                  <w:szCs w:val="22"/>
                  <w:u w:val="single"/>
                </w:rPr>
                <w:t>office@airsurgut.ru</w:t>
              </w:r>
            </w:hyperlink>
          </w:p>
          <w:p w14:paraId="461F0BB5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Банковские реквизиты:</w:t>
            </w:r>
          </w:p>
          <w:p w14:paraId="3010FA78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16658DA9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ПАО Сбербанк г. Тюмень</w:t>
            </w:r>
          </w:p>
          <w:p w14:paraId="50F84B7C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ИНН/КПП – 860202001/7707083893</w:t>
            </w:r>
          </w:p>
          <w:p w14:paraId="6074ABA3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БИК - 047102651</w:t>
            </w:r>
          </w:p>
          <w:p w14:paraId="76E97303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К/счёт - 301018108000000000651</w:t>
            </w:r>
          </w:p>
          <w:p w14:paraId="74EE4262" w14:textId="77777777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Р/счёт - 40702810567170100601</w:t>
            </w:r>
          </w:p>
          <w:p w14:paraId="4AED0F38" w14:textId="77777777" w:rsidR="00250C5C" w:rsidRDefault="00250C5C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73759306" w14:textId="39BE0C5D" w:rsidR="004C00A5" w:rsidRPr="00802887" w:rsidRDefault="004C00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1EAB16CD" w14:textId="7FADA43C" w:rsidR="004C00A5" w:rsidRDefault="00D27AA5" w:rsidP="004C00A5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4C00A5" w:rsidRPr="00802887">
              <w:rPr>
                <w:sz w:val="22"/>
                <w:szCs w:val="22"/>
              </w:rPr>
              <w:t xml:space="preserve"> С.В. Прийма </w:t>
            </w:r>
          </w:p>
          <w:p w14:paraId="249688BF" w14:textId="77777777" w:rsidR="004C00A5" w:rsidRPr="00802887" w:rsidRDefault="004C00A5" w:rsidP="00405AEC">
            <w:pPr>
              <w:tabs>
                <w:tab w:val="left" w:pos="426"/>
                <w:tab w:val="left" w:pos="709"/>
              </w:tabs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Дата подписания договора</w:t>
            </w:r>
          </w:p>
          <w:p w14:paraId="3E08D74C" w14:textId="77777777" w:rsidR="004C00A5" w:rsidRPr="00802887" w:rsidRDefault="004C00A5" w:rsidP="004C00A5">
            <w:pPr>
              <w:spacing w:after="0"/>
              <w:ind w:left="-567" w:firstLine="567"/>
              <w:jc w:val="both"/>
              <w:rPr>
                <w:sz w:val="22"/>
                <w:szCs w:val="22"/>
                <w:lang w:val="en-US"/>
              </w:rPr>
            </w:pPr>
            <w:r w:rsidRPr="00802887">
              <w:rPr>
                <w:sz w:val="22"/>
                <w:szCs w:val="22"/>
              </w:rPr>
              <w:t>___ ___________ 202</w:t>
            </w:r>
            <w:r w:rsidRPr="00802887">
              <w:rPr>
                <w:sz w:val="22"/>
                <w:szCs w:val="22"/>
                <w:lang w:val="en-US"/>
              </w:rPr>
              <w:t>5</w:t>
            </w:r>
          </w:p>
        </w:tc>
      </w:tr>
    </w:tbl>
    <w:p w14:paraId="43DFFA5A" w14:textId="4C951748" w:rsidR="004C00A5" w:rsidRPr="00802887" w:rsidRDefault="004C00A5" w:rsidP="004C00A5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color w:val="000000"/>
          <w:sz w:val="22"/>
          <w:szCs w:val="22"/>
        </w:rPr>
        <w:lastRenderedPageBreak/>
        <w:t>Приложение №1</w:t>
      </w:r>
    </w:p>
    <w:p w14:paraId="0294235E" w14:textId="77777777" w:rsidR="004C00A5" w:rsidRPr="00802887" w:rsidRDefault="004C00A5" w:rsidP="004C00A5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к Договору от_________ №______                                                                                                                                  </w:t>
      </w:r>
    </w:p>
    <w:p w14:paraId="7C8396ED" w14:textId="77777777" w:rsidR="00250C5C" w:rsidRDefault="00250C5C" w:rsidP="004C00A5">
      <w:pPr>
        <w:spacing w:after="0"/>
        <w:jc w:val="both"/>
        <w:rPr>
          <w:sz w:val="22"/>
          <w:szCs w:val="22"/>
        </w:rPr>
      </w:pPr>
    </w:p>
    <w:p w14:paraId="1A5E5C39" w14:textId="77777777" w:rsidR="00F26A4D" w:rsidRDefault="00F26A4D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Сургут                                                                                                                                                        _____ 2025</w:t>
      </w:r>
    </w:p>
    <w:p w14:paraId="1AD149A3" w14:textId="1F73EB89" w:rsidR="00250C5C" w:rsidRPr="00F26A4D" w:rsidRDefault="00F26A4D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            </w:t>
      </w:r>
      <w:r w:rsidR="00250C5C" w:rsidRPr="00802887">
        <w:rPr>
          <w:sz w:val="22"/>
          <w:szCs w:val="22"/>
        </w:rPr>
        <w:t xml:space="preserve">            </w:t>
      </w:r>
    </w:p>
    <w:p w14:paraId="6A02A025" w14:textId="77777777" w:rsidR="00250C5C" w:rsidRDefault="00250C5C" w:rsidP="00250C5C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802887">
        <w:rPr>
          <w:b/>
          <w:sz w:val="22"/>
          <w:szCs w:val="22"/>
        </w:rPr>
        <w:t>Спецификация</w:t>
      </w:r>
    </w:p>
    <w:p w14:paraId="6D375C92" w14:textId="77777777" w:rsidR="00A6531D" w:rsidRPr="00802887" w:rsidRDefault="00A6531D" w:rsidP="00250C5C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262"/>
        <w:gridCol w:w="850"/>
        <w:gridCol w:w="992"/>
        <w:gridCol w:w="1843"/>
        <w:gridCol w:w="1134"/>
        <w:gridCol w:w="1701"/>
      </w:tblGrid>
      <w:tr w:rsidR="00250C5C" w:rsidRPr="00250C5C" w14:paraId="35599406" w14:textId="77777777" w:rsidTr="004B4F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928C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B5F0" w14:textId="77777777" w:rsidR="00250C5C" w:rsidRPr="00802887" w:rsidRDefault="00250C5C" w:rsidP="004B4FDA">
            <w:pPr>
              <w:tabs>
                <w:tab w:val="left" w:pos="3630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910E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0E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Кол-во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7717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779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Ставка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75BC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Цена за ед. с учетом НДС, руб.</w:t>
            </w:r>
          </w:p>
        </w:tc>
      </w:tr>
      <w:tr w:rsidR="00250C5C" w:rsidRPr="00250C5C" w14:paraId="1BF3AEAA" w14:textId="77777777" w:rsidTr="004B4FD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8524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A38C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F1A2A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ABD" w14:textId="77777777" w:rsidR="00250C5C" w:rsidRPr="00802887" w:rsidRDefault="00250C5C" w:rsidP="004B4FDA">
            <w:pPr>
              <w:tabs>
                <w:tab w:val="left" w:pos="631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B85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C53A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3F0C" w14:textId="77777777" w:rsidR="00250C5C" w:rsidRPr="00250C5C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6E807A9C" w14:textId="77777777" w:rsidR="00250C5C" w:rsidRPr="00802887" w:rsidRDefault="00250C5C" w:rsidP="00250C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Итого: ___________________________________________________________________________________</w:t>
      </w:r>
    </w:p>
    <w:p w14:paraId="001D4FCB" w14:textId="77777777" w:rsidR="00250C5C" w:rsidRDefault="00250C5C" w:rsidP="004C00A5">
      <w:pPr>
        <w:spacing w:after="0"/>
        <w:jc w:val="both"/>
        <w:rPr>
          <w:sz w:val="22"/>
          <w:szCs w:val="22"/>
        </w:rPr>
      </w:pPr>
    </w:p>
    <w:p w14:paraId="0552B8A8" w14:textId="5F41F33D" w:rsidR="004C00A5" w:rsidRPr="00250C5C" w:rsidRDefault="004C00A5" w:rsidP="004C00A5">
      <w:pPr>
        <w:spacing w:after="0"/>
        <w:jc w:val="both"/>
        <w:rPr>
          <w:sz w:val="22"/>
          <w:szCs w:val="22"/>
        </w:rPr>
      </w:pPr>
      <w:r w:rsidRPr="00250C5C">
        <w:rPr>
          <w:sz w:val="22"/>
          <w:szCs w:val="22"/>
        </w:rPr>
        <w:t>Страна происхождения товара: _________________________</w:t>
      </w:r>
    </w:p>
    <w:p w14:paraId="5182C3E5" w14:textId="77777777" w:rsidR="004C00A5" w:rsidRPr="00802887" w:rsidRDefault="004C00A5" w:rsidP="004C00A5">
      <w:pPr>
        <w:spacing w:after="0"/>
        <w:jc w:val="both"/>
        <w:rPr>
          <w:sz w:val="22"/>
          <w:szCs w:val="22"/>
        </w:rPr>
      </w:pPr>
    </w:p>
    <w:p w14:paraId="047C4454" w14:textId="22A3F840" w:rsidR="004C00A5" w:rsidRDefault="004C00A5" w:rsidP="00FF715B">
      <w:pPr>
        <w:tabs>
          <w:tab w:val="left" w:pos="6795"/>
        </w:tabs>
        <w:spacing w:after="0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Срок поставки Товара: </w:t>
      </w:r>
      <w:r w:rsidR="00FF715B" w:rsidRPr="00FF715B">
        <w:rPr>
          <w:sz w:val="22"/>
          <w:szCs w:val="22"/>
        </w:rPr>
        <w:t>не более 30 (тридцати) календарных дней с момента заключения договора Сторонами.</w:t>
      </w:r>
    </w:p>
    <w:p w14:paraId="0F37D004" w14:textId="77777777" w:rsidR="00FF715B" w:rsidRPr="00250C5C" w:rsidRDefault="00FF715B" w:rsidP="00FF715B">
      <w:pPr>
        <w:tabs>
          <w:tab w:val="left" w:pos="6795"/>
        </w:tabs>
        <w:spacing w:after="0"/>
        <w:jc w:val="both"/>
        <w:rPr>
          <w:bCs/>
          <w:sz w:val="22"/>
          <w:szCs w:val="22"/>
        </w:rPr>
      </w:pPr>
    </w:p>
    <w:p w14:paraId="2E5604F6" w14:textId="3E78F61A" w:rsidR="004C00A5" w:rsidRPr="00802887" w:rsidRDefault="004C00A5" w:rsidP="004C00A5">
      <w:pPr>
        <w:tabs>
          <w:tab w:val="left" w:pos="1260"/>
        </w:tabs>
        <w:spacing w:after="0" w:line="360" w:lineRule="auto"/>
        <w:jc w:val="both"/>
        <w:rPr>
          <w:sz w:val="22"/>
          <w:szCs w:val="22"/>
        </w:rPr>
      </w:pPr>
      <w:r w:rsidRPr="00802887">
        <w:rPr>
          <w:bCs/>
          <w:sz w:val="22"/>
          <w:szCs w:val="22"/>
        </w:rPr>
        <w:t>Функциональные характеристики (потребительские свойства Товара)</w:t>
      </w:r>
      <w:r w:rsidR="00FF715B">
        <w:rPr>
          <w:bCs/>
          <w:sz w:val="22"/>
          <w:szCs w:val="22"/>
        </w:rPr>
        <w:t xml:space="preserve">: </w:t>
      </w:r>
      <w:r w:rsidRPr="00250C5C">
        <w:rPr>
          <w:bCs/>
          <w:sz w:val="22"/>
          <w:szCs w:val="22"/>
        </w:rPr>
        <w:t>_________________________</w:t>
      </w:r>
      <w:r w:rsidRPr="00802887">
        <w:rPr>
          <w:i/>
          <w:sz w:val="22"/>
          <w:szCs w:val="22"/>
        </w:rPr>
        <w:t xml:space="preserve"> (заполняется согласно техническому заданию и заявке Победителем тендера)</w:t>
      </w:r>
    </w:p>
    <w:p w14:paraId="35091EEB" w14:textId="77777777" w:rsidR="004C00A5" w:rsidRPr="00802887" w:rsidRDefault="004C00A5" w:rsidP="004C00A5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39F3F723" w14:textId="77777777" w:rsidR="004C00A5" w:rsidRPr="00802887" w:rsidRDefault="004C00A5" w:rsidP="004C00A5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5F5CC46B" w14:textId="77777777" w:rsidR="004C00A5" w:rsidRPr="00802887" w:rsidRDefault="004C00A5" w:rsidP="004C00A5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04E81A63" w14:textId="77777777" w:rsidR="004C00A5" w:rsidRPr="00250C5C" w:rsidRDefault="004C00A5" w:rsidP="004C00A5">
      <w:pPr>
        <w:spacing w:after="0" w:line="276" w:lineRule="auto"/>
        <w:jc w:val="center"/>
        <w:rPr>
          <w:b/>
          <w:sz w:val="22"/>
          <w:szCs w:val="22"/>
        </w:rPr>
      </w:pPr>
    </w:p>
    <w:p w14:paraId="5748EF73" w14:textId="77777777" w:rsidR="004C00A5" w:rsidRPr="00250C5C" w:rsidRDefault="004C00A5" w:rsidP="004C00A5">
      <w:pPr>
        <w:spacing w:after="0" w:line="276" w:lineRule="auto"/>
        <w:jc w:val="center"/>
        <w:rPr>
          <w:b/>
          <w:sz w:val="22"/>
          <w:szCs w:val="22"/>
        </w:rPr>
      </w:pPr>
    </w:p>
    <w:p w14:paraId="2417046B" w14:textId="77777777" w:rsidR="004C00A5" w:rsidRPr="00250C5C" w:rsidRDefault="004C00A5" w:rsidP="004C00A5">
      <w:pPr>
        <w:spacing w:after="0" w:line="276" w:lineRule="auto"/>
        <w:jc w:val="center"/>
        <w:rPr>
          <w:b/>
          <w:sz w:val="22"/>
          <w:szCs w:val="22"/>
        </w:rPr>
      </w:pPr>
    </w:p>
    <w:p w14:paraId="22113718" w14:textId="77777777" w:rsidR="004C00A5" w:rsidRPr="00250C5C" w:rsidRDefault="004C00A5" w:rsidP="004C00A5">
      <w:pPr>
        <w:spacing w:after="0" w:line="276" w:lineRule="auto"/>
        <w:jc w:val="center"/>
        <w:rPr>
          <w:b/>
          <w:sz w:val="22"/>
          <w:szCs w:val="22"/>
        </w:rPr>
      </w:pPr>
    </w:p>
    <w:p w14:paraId="097B4C5E" w14:textId="77777777" w:rsidR="004C00A5" w:rsidRPr="00250C5C" w:rsidRDefault="004C00A5" w:rsidP="004C00A5">
      <w:pPr>
        <w:spacing w:after="0" w:line="276" w:lineRule="auto"/>
        <w:rPr>
          <w:sz w:val="22"/>
          <w:szCs w:val="22"/>
        </w:rPr>
      </w:pPr>
      <w:r w:rsidRPr="00250C5C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4C00A5" w:rsidRPr="00250C5C" w14:paraId="30F23819" w14:textId="77777777" w:rsidTr="004B4FDA">
        <w:trPr>
          <w:trHeight w:val="80"/>
        </w:trPr>
        <w:tc>
          <w:tcPr>
            <w:tcW w:w="4998" w:type="dxa"/>
            <w:shd w:val="clear" w:color="auto" w:fill="auto"/>
          </w:tcPr>
          <w:p w14:paraId="5A2D71E9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250C5C">
              <w:rPr>
                <w:b/>
                <w:sz w:val="22"/>
                <w:szCs w:val="22"/>
              </w:rPr>
              <w:t>Поставщик:</w:t>
            </w:r>
          </w:p>
          <w:p w14:paraId="1C77E797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3EFC4D91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703898FA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46519ED7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 xml:space="preserve">________________/_________________/ </w:t>
            </w:r>
          </w:p>
          <w:p w14:paraId="444766DC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4998" w:type="dxa"/>
            <w:shd w:val="clear" w:color="auto" w:fill="auto"/>
          </w:tcPr>
          <w:p w14:paraId="0241EE14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0C5C">
              <w:rPr>
                <w:b/>
                <w:sz w:val="22"/>
                <w:szCs w:val="22"/>
              </w:rPr>
              <w:t>Покупатель</w:t>
            </w:r>
            <w:r w:rsidRPr="00250C5C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14:paraId="365714D0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45C63519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5FEFE023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________________________ С.В. Прийма</w:t>
            </w:r>
          </w:p>
          <w:p w14:paraId="107699AD" w14:textId="77777777" w:rsidR="004C00A5" w:rsidRPr="00250C5C" w:rsidRDefault="004C00A5" w:rsidP="004B4FDA">
            <w:pPr>
              <w:spacing w:after="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0C5C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575EDE0A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6D78FFFE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5601B5B9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768BD8E4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6E0C9192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733979DC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7F04D571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777D5F3C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1FBB857F" w14:textId="77777777" w:rsidR="004C00A5" w:rsidRPr="00250C5C" w:rsidRDefault="004C00A5" w:rsidP="004C00A5">
      <w:pPr>
        <w:shd w:val="clear" w:color="auto" w:fill="FFFFFF"/>
        <w:spacing w:after="0" w:line="276" w:lineRule="auto"/>
        <w:rPr>
          <w:color w:val="000000"/>
          <w:sz w:val="22"/>
          <w:szCs w:val="22"/>
        </w:rPr>
      </w:pPr>
    </w:p>
    <w:p w14:paraId="79204CA6" w14:textId="77777777" w:rsidR="00C95037" w:rsidRPr="00250C5C" w:rsidRDefault="00C95037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672983D9" w14:textId="77777777" w:rsidR="00B100C1" w:rsidRPr="00250C5C" w:rsidRDefault="00B100C1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091596DB" w14:textId="77777777" w:rsidR="004C00A5" w:rsidRDefault="004C00A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6BB18AC6" w14:textId="77777777" w:rsidR="00250C5C" w:rsidRDefault="00250C5C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651FCE95" w14:textId="77777777" w:rsidR="00250C5C" w:rsidRDefault="00250C5C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43DE2572" w14:textId="77777777" w:rsidR="00250C5C" w:rsidRDefault="00250C5C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4BBC5454" w14:textId="77777777" w:rsidR="00250C5C" w:rsidRPr="00250C5C" w:rsidRDefault="00250C5C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38E957BA" w14:textId="77777777" w:rsidR="004C00A5" w:rsidRPr="00250C5C" w:rsidRDefault="004C00A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3EB40C4D" w14:textId="77777777" w:rsidR="00B100C1" w:rsidRPr="00250C5C" w:rsidRDefault="00B100C1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1C48B21A" w14:textId="77777777" w:rsidR="00B100C1" w:rsidRPr="00250C5C" w:rsidRDefault="00B100C1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2BE557E7" w14:textId="77777777" w:rsidR="0069723B" w:rsidRPr="002D39A4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250C5C">
        <w:rPr>
          <w:b/>
          <w:sz w:val="22"/>
          <w:szCs w:val="22"/>
          <w:u w:val="single"/>
        </w:rPr>
        <w:t>РАЗДЕЛ 5. ПОРЯДОК ОПРЕДЕЛНИЯ И ОБОСНОВАНИЯ НАЧАЛЬНОЙ (МАКСИМАЛЬНОЙ)</w:t>
      </w:r>
      <w:r w:rsidRPr="002D39A4">
        <w:rPr>
          <w:b/>
          <w:sz w:val="22"/>
          <w:szCs w:val="22"/>
          <w:u w:val="single"/>
        </w:rPr>
        <w:t xml:space="preserve"> ЦЕНЫ ДОГОВОРА ДЛЯ ПРОВЕДЕНИЯ КОНКУРЕНТНОЙ ЗАКУПКИ</w:t>
      </w:r>
      <w:r w:rsidRPr="002D39A4">
        <w:rPr>
          <w:sz w:val="22"/>
          <w:szCs w:val="22"/>
        </w:rPr>
        <w:t>.</w:t>
      </w:r>
    </w:p>
    <w:p w14:paraId="186A0533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3656258F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1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2D39A4" w14:paraId="0E8AA150" w14:textId="77777777" w:rsidTr="00FA64BE">
        <w:tc>
          <w:tcPr>
            <w:tcW w:w="6658" w:type="dxa"/>
            <w:vAlign w:val="center"/>
          </w:tcPr>
          <w:p w14:paraId="21EBA2FC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МЕТОД: </w:t>
            </w:r>
          </w:p>
          <w:p w14:paraId="67D874B0" w14:textId="77777777" w:rsidR="0069723B" w:rsidRPr="002D39A4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7601674A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EE47C8B" w14:textId="77777777" w:rsidR="0069723B" w:rsidRPr="002D39A4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775B321B" w14:textId="77777777" w:rsidR="0069723B" w:rsidRPr="002D39A4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4FC76BA1" w14:textId="77777777" w:rsidR="000E6544" w:rsidRPr="0065498B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078EB8A" w14:textId="77777777" w:rsidR="000E6544" w:rsidRPr="0065498B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5498B">
        <w:rPr>
          <w:b/>
          <w:bCs/>
          <w:i/>
          <w:iCs/>
          <w:sz w:val="22"/>
          <w:szCs w:val="22"/>
          <w:u w:val="single"/>
        </w:rPr>
        <w:t>*</w:t>
      </w:r>
      <w:r w:rsidRPr="0065498B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65498B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29F0C93A" w14:textId="77777777" w:rsidR="000E6544" w:rsidRPr="0065498B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15648379" w14:textId="77777777" w:rsidR="0069723B" w:rsidRPr="002D39A4" w:rsidRDefault="0069723B" w:rsidP="0069723B">
      <w:pPr>
        <w:rPr>
          <w:sz w:val="22"/>
          <w:szCs w:val="22"/>
        </w:rPr>
      </w:pPr>
    </w:p>
    <w:p w14:paraId="4C1484C9" w14:textId="77777777" w:rsidR="0069723B" w:rsidRPr="002D39A4" w:rsidRDefault="0069723B" w:rsidP="0069723B">
      <w:pPr>
        <w:rPr>
          <w:sz w:val="22"/>
          <w:szCs w:val="22"/>
        </w:rPr>
      </w:pPr>
    </w:p>
    <w:p w14:paraId="4A36E5F7" w14:textId="77777777" w:rsidR="0069723B" w:rsidRPr="002D39A4" w:rsidRDefault="0069723B" w:rsidP="0069723B">
      <w:pPr>
        <w:rPr>
          <w:sz w:val="22"/>
          <w:szCs w:val="22"/>
        </w:rPr>
      </w:pPr>
    </w:p>
    <w:p w14:paraId="3721117E" w14:textId="77777777" w:rsidR="0069723B" w:rsidRPr="002D39A4" w:rsidRDefault="0069723B" w:rsidP="0069723B">
      <w:pPr>
        <w:rPr>
          <w:sz w:val="22"/>
          <w:szCs w:val="22"/>
        </w:rPr>
      </w:pPr>
    </w:p>
    <w:p w14:paraId="0AA8E3AC" w14:textId="77777777" w:rsidR="0069723B" w:rsidRPr="002D39A4" w:rsidRDefault="0069723B" w:rsidP="0069723B">
      <w:pPr>
        <w:rPr>
          <w:sz w:val="22"/>
          <w:szCs w:val="22"/>
        </w:rPr>
      </w:pPr>
    </w:p>
    <w:p w14:paraId="0C32E93F" w14:textId="77777777" w:rsidR="0069723B" w:rsidRPr="002D39A4" w:rsidRDefault="0069723B" w:rsidP="0069723B">
      <w:pPr>
        <w:rPr>
          <w:sz w:val="22"/>
          <w:szCs w:val="22"/>
        </w:rPr>
      </w:pPr>
    </w:p>
    <w:p w14:paraId="182ACC5D" w14:textId="77777777" w:rsidR="0069723B" w:rsidRPr="002D39A4" w:rsidRDefault="0069723B" w:rsidP="0069723B">
      <w:pPr>
        <w:rPr>
          <w:sz w:val="22"/>
          <w:szCs w:val="22"/>
        </w:rPr>
      </w:pPr>
    </w:p>
    <w:p w14:paraId="3CEEC149" w14:textId="77777777" w:rsidR="0069723B" w:rsidRPr="002D39A4" w:rsidRDefault="0069723B" w:rsidP="0069723B">
      <w:pPr>
        <w:rPr>
          <w:sz w:val="22"/>
          <w:szCs w:val="22"/>
        </w:rPr>
      </w:pPr>
    </w:p>
    <w:p w14:paraId="2E79DB85" w14:textId="77777777" w:rsidR="0069723B" w:rsidRPr="002D39A4" w:rsidRDefault="0069723B" w:rsidP="0069723B">
      <w:pPr>
        <w:rPr>
          <w:sz w:val="22"/>
          <w:szCs w:val="22"/>
        </w:rPr>
      </w:pPr>
    </w:p>
    <w:p w14:paraId="13E75A88" w14:textId="77777777" w:rsidR="0069723B" w:rsidRPr="002D39A4" w:rsidRDefault="0069723B" w:rsidP="0069723B">
      <w:pPr>
        <w:rPr>
          <w:sz w:val="22"/>
          <w:szCs w:val="22"/>
        </w:rPr>
      </w:pPr>
    </w:p>
    <w:p w14:paraId="2D88C563" w14:textId="77777777" w:rsidR="0069723B" w:rsidRPr="002D39A4" w:rsidRDefault="0069723B" w:rsidP="0069723B">
      <w:pPr>
        <w:rPr>
          <w:sz w:val="22"/>
          <w:szCs w:val="22"/>
        </w:rPr>
      </w:pPr>
    </w:p>
    <w:p w14:paraId="7309205B" w14:textId="77777777" w:rsidR="0069723B" w:rsidRPr="002D39A4" w:rsidRDefault="0069723B" w:rsidP="0069723B">
      <w:pPr>
        <w:rPr>
          <w:sz w:val="22"/>
          <w:szCs w:val="22"/>
        </w:rPr>
      </w:pPr>
    </w:p>
    <w:p w14:paraId="402B4882" w14:textId="77777777" w:rsidR="0069723B" w:rsidRPr="002D39A4" w:rsidRDefault="0069723B" w:rsidP="0069723B">
      <w:pPr>
        <w:rPr>
          <w:sz w:val="22"/>
          <w:szCs w:val="22"/>
        </w:rPr>
      </w:pPr>
    </w:p>
    <w:p w14:paraId="57896A08" w14:textId="77777777" w:rsidR="0069723B" w:rsidRPr="000E6544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0E6544" w:rsidSect="006A665E">
          <w:footerReference w:type="even" r:id="rId36"/>
          <w:footerReference w:type="default" r:id="rId37"/>
          <w:headerReference w:type="first" r:id="rId38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50C16495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DB5A7B2" w14:textId="263C7921" w:rsidR="0069723B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  <w:r w:rsidR="00D27AA5">
        <w:rPr>
          <w:b/>
          <w:sz w:val="22"/>
          <w:szCs w:val="22"/>
        </w:rPr>
        <w:t>.</w:t>
      </w:r>
    </w:p>
    <w:p w14:paraId="02DDE180" w14:textId="77777777" w:rsidR="00D27AA5" w:rsidRPr="002D39A4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210"/>
        <w:tblW w:w="150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9"/>
        <w:gridCol w:w="3884"/>
        <w:gridCol w:w="709"/>
        <w:gridCol w:w="709"/>
        <w:gridCol w:w="1984"/>
        <w:gridCol w:w="1984"/>
        <w:gridCol w:w="1985"/>
        <w:gridCol w:w="1701"/>
        <w:gridCol w:w="1559"/>
      </w:tblGrid>
      <w:tr w:rsidR="00D27AA5" w:rsidRPr="00ED1151" w14:paraId="49E46A40" w14:textId="77777777" w:rsidTr="00027FBC">
        <w:trPr>
          <w:trHeight w:val="93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4CEF3BFE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№ п/п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14:paraId="10DD616F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7EF90DB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C94D781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Количество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551C67AC" w14:textId="77777777" w:rsidR="00D27AA5" w:rsidRPr="00ED1151" w:rsidRDefault="00D27AA5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C21C55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Начальная максимальная цена по позиции*</w:t>
            </w:r>
          </w:p>
          <w:p w14:paraId="5AC5C377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E89D38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Примечание</w:t>
            </w:r>
          </w:p>
        </w:tc>
      </w:tr>
      <w:tr w:rsidR="00D27AA5" w:rsidRPr="002D39A4" w14:paraId="1434DB35" w14:textId="77777777" w:rsidTr="00D27AA5">
        <w:trPr>
          <w:cantSplit/>
          <w:trHeight w:val="1286"/>
        </w:trPr>
        <w:tc>
          <w:tcPr>
            <w:tcW w:w="539" w:type="dxa"/>
            <w:vMerge/>
            <w:shd w:val="clear" w:color="auto" w:fill="auto"/>
            <w:vAlign w:val="center"/>
          </w:tcPr>
          <w:p w14:paraId="5ACCEB4C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84" w:type="dxa"/>
            <w:vMerge/>
            <w:shd w:val="clear" w:color="auto" w:fill="auto"/>
            <w:vAlign w:val="center"/>
          </w:tcPr>
          <w:p w14:paraId="026B987B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C5604D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0C5DF7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7D9E2E" w14:textId="77777777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№1</w:t>
            </w:r>
          </w:p>
          <w:p w14:paraId="1A2A0F33" w14:textId="77777777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70344" w14:textId="3284080E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Предложение №2</w:t>
            </w:r>
            <w:r>
              <w:rPr>
                <w:sz w:val="22"/>
                <w:szCs w:val="22"/>
              </w:rPr>
              <w:t xml:space="preserve"> </w:t>
            </w:r>
            <w:r w:rsidRPr="00594762">
              <w:rPr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5CBC0" w14:textId="66E4BC06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</w:t>
            </w:r>
            <w:r>
              <w:rPr>
                <w:sz w:val="22"/>
                <w:szCs w:val="22"/>
              </w:rPr>
              <w:t>3</w:t>
            </w:r>
          </w:p>
          <w:p w14:paraId="3FB675BE" w14:textId="77777777" w:rsidR="00D27AA5" w:rsidRPr="002D39A4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CFD091" w14:textId="77777777" w:rsidR="00D27AA5" w:rsidRPr="002D39A4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811CA6" w14:textId="77777777" w:rsidR="00D27AA5" w:rsidRPr="002D39A4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94762" w:rsidRPr="002D39A4" w14:paraId="0C0CC636" w14:textId="77777777" w:rsidTr="00594762">
        <w:trPr>
          <w:trHeight w:val="898"/>
        </w:trPr>
        <w:tc>
          <w:tcPr>
            <w:tcW w:w="539" w:type="dxa"/>
            <w:shd w:val="clear" w:color="auto" w:fill="auto"/>
            <w:vAlign w:val="center"/>
          </w:tcPr>
          <w:p w14:paraId="4ACA3DFF" w14:textId="77777777" w:rsidR="00594762" w:rsidRPr="002D39A4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BB92CE3" w14:textId="0854A3C4" w:rsidR="00594762" w:rsidRPr="008C5AC6" w:rsidRDefault="00594762" w:rsidP="002D7885">
            <w:pPr>
              <w:spacing w:after="0"/>
              <w:ind w:firstLine="0"/>
              <w:rPr>
                <w:sz w:val="22"/>
                <w:szCs w:val="22"/>
              </w:rPr>
            </w:pPr>
            <w:r w:rsidRPr="00594762">
              <w:rPr>
                <w:b/>
                <w:color w:val="FF0000"/>
                <w:sz w:val="22"/>
                <w:szCs w:val="22"/>
              </w:rPr>
              <w:t xml:space="preserve">Лот №1 </w:t>
            </w:r>
            <w:r w:rsidRPr="002E17EC">
              <w:rPr>
                <w:sz w:val="22"/>
                <w:szCs w:val="22"/>
              </w:rPr>
              <w:t>Приобретение</w:t>
            </w:r>
            <w:r w:rsidRPr="002E17EC">
              <w:rPr>
                <w:color w:val="000000" w:themeColor="text1"/>
                <w:sz w:val="22"/>
                <w:szCs w:val="22"/>
              </w:rPr>
              <w:t xml:space="preserve"> по договору поставки</w:t>
            </w:r>
            <w:r>
              <w:rPr>
                <w:color w:val="000000" w:themeColor="text1"/>
                <w:sz w:val="22"/>
                <w:szCs w:val="22"/>
              </w:rPr>
              <w:t xml:space="preserve"> комплекса выявления и распознавания опасных химических и биологических агентов «Сегмент-гамма» (либо эквивалент).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BE4B9" w14:textId="0B1D3B58" w:rsidR="00594762" w:rsidRPr="002D39A4" w:rsidRDefault="00594762" w:rsidP="002D78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24207" w14:textId="77777777" w:rsidR="00594762" w:rsidRPr="002D39A4" w:rsidRDefault="005947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2C08EA" w14:textId="7CEED1AA" w:rsidR="00594762" w:rsidRPr="002D39A4" w:rsidRDefault="005947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FC8867" w14:textId="28E572EA" w:rsidR="00594762" w:rsidRPr="002D39A4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5 625 000,00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5EFB4E" w14:textId="1D78810C" w:rsidR="00594762" w:rsidRDefault="003574F6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5 708 333,33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BDABF" w14:textId="6DD2051A" w:rsidR="00594762" w:rsidRPr="002D39A4" w:rsidRDefault="003574F6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5 666 666, 67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638B28" w14:textId="60A2476C" w:rsidR="00594762" w:rsidRPr="00D27AA5" w:rsidRDefault="00594762" w:rsidP="002D7885">
            <w:pPr>
              <w:tabs>
                <w:tab w:val="left" w:pos="-142"/>
                <w:tab w:val="left" w:pos="0"/>
                <w:tab w:val="left" w:pos="142"/>
              </w:tabs>
              <w:spacing w:after="0"/>
              <w:ind w:firstLine="0"/>
              <w:outlineLvl w:val="0"/>
              <w:rPr>
                <w:b/>
                <w:kern w:val="28"/>
                <w:sz w:val="22"/>
                <w:szCs w:val="22"/>
              </w:rPr>
            </w:pPr>
            <w:r w:rsidRPr="00D27AA5">
              <w:rPr>
                <w:kern w:val="28"/>
                <w:sz w:val="22"/>
                <w:szCs w:val="22"/>
              </w:rPr>
              <w:t xml:space="preserve">Коэффициент вариации цены: </w:t>
            </w:r>
            <w:r w:rsidR="00D27AA5" w:rsidRPr="00D27AA5">
              <w:rPr>
                <w:kern w:val="28"/>
                <w:sz w:val="22"/>
                <w:szCs w:val="22"/>
              </w:rPr>
              <w:t>0</w:t>
            </w:r>
            <w:r w:rsidRPr="00D27AA5">
              <w:rPr>
                <w:kern w:val="28"/>
                <w:sz w:val="22"/>
                <w:szCs w:val="22"/>
              </w:rPr>
              <w:t xml:space="preserve"> %</w:t>
            </w:r>
          </w:p>
          <w:p w14:paraId="2BDE5918" w14:textId="77777777" w:rsidR="00594762" w:rsidRPr="00D27AA5" w:rsidRDefault="005947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94762" w:rsidRPr="002D39A4" w14:paraId="01C96016" w14:textId="77777777" w:rsidTr="00594762">
        <w:trPr>
          <w:trHeight w:val="898"/>
        </w:trPr>
        <w:tc>
          <w:tcPr>
            <w:tcW w:w="539" w:type="dxa"/>
            <w:shd w:val="clear" w:color="auto" w:fill="auto"/>
            <w:vAlign w:val="center"/>
          </w:tcPr>
          <w:p w14:paraId="6F7C5FA0" w14:textId="5CFB7AB2" w:rsidR="00594762" w:rsidRPr="002D39A4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16D614F" w14:textId="5730DB29" w:rsidR="00594762" w:rsidRPr="002D7885" w:rsidRDefault="00594762" w:rsidP="002D7885">
            <w:pPr>
              <w:spacing w:after="0"/>
              <w:ind w:firstLine="0"/>
              <w:rPr>
                <w:bCs/>
                <w:color w:val="000000" w:themeColor="text1"/>
                <w:sz w:val="22"/>
                <w:szCs w:val="22"/>
              </w:rPr>
            </w:pPr>
            <w:r w:rsidRPr="00594762">
              <w:rPr>
                <w:b/>
                <w:color w:val="FF0000"/>
                <w:sz w:val="22"/>
                <w:szCs w:val="22"/>
              </w:rPr>
              <w:t xml:space="preserve">Лот №2 </w:t>
            </w:r>
            <w:r w:rsidRPr="002E17EC">
              <w:rPr>
                <w:sz w:val="22"/>
                <w:szCs w:val="22"/>
              </w:rPr>
              <w:t>Приобретение</w:t>
            </w:r>
            <w:r w:rsidRPr="002E17EC">
              <w:rPr>
                <w:color w:val="000000" w:themeColor="text1"/>
                <w:sz w:val="22"/>
                <w:szCs w:val="22"/>
              </w:rPr>
              <w:t xml:space="preserve"> по договору поставки</w:t>
            </w:r>
            <w:r>
              <w:rPr>
                <w:color w:val="000000" w:themeColor="text1"/>
                <w:sz w:val="22"/>
                <w:szCs w:val="22"/>
              </w:rPr>
              <w:t xml:space="preserve"> устройства для определения опасных жидкостей, опасных химических и биологических агентов «Химэксперт-Т» (либо эквивалент).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AC1A2" w14:textId="2B6C43AB" w:rsidR="00594762" w:rsidRDefault="00594762" w:rsidP="002D78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32496" w14:textId="7D471A84" w:rsidR="00594762" w:rsidRPr="002D39A4" w:rsidRDefault="005947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3F8C4D" w14:textId="613D6107" w:rsidR="00594762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2</w:t>
            </w:r>
            <w:r w:rsidR="003574F6">
              <w:rPr>
                <w:sz w:val="22"/>
                <w:szCs w:val="22"/>
              </w:rPr>
              <w:t> 095 833,33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283467" w14:textId="2BF845F7" w:rsidR="00594762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2 083 333,33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F61879" w14:textId="46927DBF" w:rsidR="00594762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5C422" w14:textId="3DCEB680" w:rsidR="00594762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2</w:t>
            </w:r>
            <w:r w:rsidR="003574F6">
              <w:rPr>
                <w:sz w:val="22"/>
                <w:szCs w:val="22"/>
              </w:rPr>
              <w:t> </w:t>
            </w:r>
            <w:r w:rsidRPr="00594762">
              <w:rPr>
                <w:sz w:val="22"/>
                <w:szCs w:val="22"/>
              </w:rPr>
              <w:t>08</w:t>
            </w:r>
            <w:r w:rsidR="003574F6">
              <w:rPr>
                <w:sz w:val="22"/>
                <w:szCs w:val="22"/>
              </w:rPr>
              <w:t>9 583,33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120EA9" w14:textId="6E7E23C4" w:rsidR="00594762" w:rsidRPr="00D27AA5" w:rsidRDefault="00594762" w:rsidP="002D7885">
            <w:pPr>
              <w:tabs>
                <w:tab w:val="left" w:pos="-142"/>
                <w:tab w:val="left" w:pos="0"/>
                <w:tab w:val="left" w:pos="142"/>
              </w:tabs>
              <w:spacing w:after="0"/>
              <w:ind w:firstLine="0"/>
              <w:outlineLvl w:val="0"/>
              <w:rPr>
                <w:sz w:val="22"/>
                <w:szCs w:val="22"/>
              </w:rPr>
            </w:pPr>
            <w:r w:rsidRPr="00D27AA5">
              <w:rPr>
                <w:sz w:val="22"/>
                <w:szCs w:val="22"/>
              </w:rPr>
              <w:t xml:space="preserve">Коэффициент вариации цены: </w:t>
            </w:r>
            <w:r w:rsidR="00D27AA5" w:rsidRPr="00D27AA5">
              <w:rPr>
                <w:sz w:val="22"/>
                <w:szCs w:val="22"/>
              </w:rPr>
              <w:t>0</w:t>
            </w:r>
            <w:r w:rsidRPr="00D27AA5">
              <w:rPr>
                <w:sz w:val="22"/>
                <w:szCs w:val="22"/>
              </w:rPr>
              <w:t xml:space="preserve"> %</w:t>
            </w:r>
          </w:p>
        </w:tc>
      </w:tr>
    </w:tbl>
    <w:p w14:paraId="5CFD3D56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bCs/>
          <w:sz w:val="22"/>
          <w:szCs w:val="22"/>
        </w:rPr>
      </w:pPr>
    </w:p>
    <w:p w14:paraId="308CEAD7" w14:textId="321B50F3" w:rsidR="0059476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2D39A4">
        <w:rPr>
          <w:b/>
          <w:sz w:val="22"/>
          <w:szCs w:val="22"/>
        </w:rPr>
        <w:t xml:space="preserve"> </w:t>
      </w:r>
    </w:p>
    <w:p w14:paraId="50CF7C3C" w14:textId="13D6FFEB" w:rsidR="00D27AA5" w:rsidRDefault="00D27AA5" w:rsidP="00D27AA5">
      <w:pPr>
        <w:spacing w:after="0"/>
        <w:jc w:val="both"/>
        <w:rPr>
          <w:sz w:val="22"/>
          <w:szCs w:val="22"/>
        </w:rPr>
      </w:pPr>
      <w:bookmarkStart w:id="7" w:name="_Hlk198118850"/>
      <w:r w:rsidRPr="00F259C9">
        <w:rPr>
          <w:b/>
          <w:bCs/>
          <w:sz w:val="22"/>
          <w:szCs w:val="22"/>
        </w:rPr>
        <w:t>Лот №1: 5</w:t>
      </w:r>
      <w:r w:rsidR="003574F6">
        <w:rPr>
          <w:b/>
          <w:bCs/>
          <w:sz w:val="22"/>
          <w:szCs w:val="22"/>
        </w:rPr>
        <w:t> </w:t>
      </w:r>
      <w:r w:rsidRPr="00DA1034">
        <w:rPr>
          <w:b/>
          <w:bCs/>
          <w:sz w:val="22"/>
          <w:szCs w:val="22"/>
        </w:rPr>
        <w:t>6</w:t>
      </w:r>
      <w:r w:rsidR="003574F6">
        <w:rPr>
          <w:b/>
          <w:bCs/>
          <w:sz w:val="22"/>
          <w:szCs w:val="22"/>
        </w:rPr>
        <w:t xml:space="preserve">66 666,67 </w:t>
      </w:r>
      <w:r>
        <w:rPr>
          <w:sz w:val="22"/>
          <w:szCs w:val="22"/>
        </w:rPr>
        <w:t xml:space="preserve">(Пять миллионов шестьсот </w:t>
      </w:r>
      <w:r w:rsidR="003574F6">
        <w:rPr>
          <w:sz w:val="22"/>
          <w:szCs w:val="22"/>
        </w:rPr>
        <w:t>шестьдесят шесть</w:t>
      </w:r>
      <w:r>
        <w:rPr>
          <w:sz w:val="22"/>
          <w:szCs w:val="22"/>
        </w:rPr>
        <w:t xml:space="preserve"> тысяч</w:t>
      </w:r>
      <w:r w:rsidR="003574F6">
        <w:rPr>
          <w:sz w:val="22"/>
          <w:szCs w:val="22"/>
        </w:rPr>
        <w:t xml:space="preserve"> шестьсот шестьдесят шесть</w:t>
      </w:r>
      <w:r>
        <w:rPr>
          <w:sz w:val="22"/>
          <w:szCs w:val="22"/>
        </w:rPr>
        <w:t xml:space="preserve"> рублей </w:t>
      </w:r>
      <w:r w:rsidR="00A430A4">
        <w:rPr>
          <w:sz w:val="22"/>
          <w:szCs w:val="22"/>
        </w:rPr>
        <w:t>67</w:t>
      </w:r>
      <w:r>
        <w:rPr>
          <w:sz w:val="22"/>
          <w:szCs w:val="22"/>
        </w:rPr>
        <w:t xml:space="preserve"> копеек) без учета НДС. НДС оплачивается в соответствии с действующим законодательством РФ.</w:t>
      </w:r>
    </w:p>
    <w:p w14:paraId="42DDEA28" w14:textId="77777777" w:rsidR="00D27AA5" w:rsidRDefault="00D27AA5" w:rsidP="00D27AA5">
      <w:pPr>
        <w:spacing w:after="0"/>
        <w:ind w:firstLine="567"/>
        <w:jc w:val="both"/>
        <w:rPr>
          <w:sz w:val="22"/>
          <w:szCs w:val="22"/>
        </w:rPr>
      </w:pPr>
    </w:p>
    <w:p w14:paraId="566CCAA2" w14:textId="2BB388F3" w:rsidR="00D27AA5" w:rsidRPr="002D39A4" w:rsidRDefault="00D27AA5" w:rsidP="00D27AA5">
      <w:pPr>
        <w:spacing w:after="0"/>
        <w:jc w:val="both"/>
        <w:rPr>
          <w:sz w:val="22"/>
          <w:szCs w:val="22"/>
        </w:rPr>
      </w:pPr>
      <w:r w:rsidRPr="00DA1034">
        <w:rPr>
          <w:b/>
          <w:bCs/>
          <w:sz w:val="22"/>
          <w:szCs w:val="22"/>
        </w:rPr>
        <w:t>Лот №2:</w:t>
      </w:r>
      <w:r>
        <w:rPr>
          <w:sz w:val="22"/>
          <w:szCs w:val="22"/>
        </w:rPr>
        <w:t xml:space="preserve"> </w:t>
      </w:r>
      <w:r w:rsidR="003574F6" w:rsidRPr="003574F6">
        <w:rPr>
          <w:b/>
          <w:bCs/>
          <w:sz w:val="22"/>
          <w:szCs w:val="22"/>
        </w:rPr>
        <w:t xml:space="preserve">2 089 583,33 </w:t>
      </w:r>
      <w:r>
        <w:rPr>
          <w:sz w:val="22"/>
          <w:szCs w:val="22"/>
        </w:rPr>
        <w:t xml:space="preserve">(Два миллиона восемьдесят </w:t>
      </w:r>
      <w:r w:rsidR="003574F6">
        <w:rPr>
          <w:sz w:val="22"/>
          <w:szCs w:val="22"/>
        </w:rPr>
        <w:t>девять</w:t>
      </w:r>
      <w:r>
        <w:rPr>
          <w:sz w:val="22"/>
          <w:szCs w:val="22"/>
        </w:rPr>
        <w:t xml:space="preserve"> тысяч </w:t>
      </w:r>
      <w:r w:rsidR="003574F6">
        <w:rPr>
          <w:sz w:val="22"/>
          <w:szCs w:val="22"/>
        </w:rPr>
        <w:t xml:space="preserve">пятьсот восемьдесят три </w:t>
      </w:r>
      <w:r>
        <w:rPr>
          <w:sz w:val="22"/>
          <w:szCs w:val="22"/>
        </w:rPr>
        <w:t xml:space="preserve"> рубля 33 копейки) без учета НДС</w:t>
      </w:r>
      <w:r w:rsidRPr="00915455">
        <w:rPr>
          <w:sz w:val="22"/>
          <w:szCs w:val="22"/>
        </w:rPr>
        <w:t>, НДС оплачивается в соответствии с действующим законодательством РФ.</w:t>
      </w:r>
    </w:p>
    <w:bookmarkEnd w:id="7"/>
    <w:p w14:paraId="6218D926" w14:textId="77777777" w:rsidR="002D7885" w:rsidRDefault="002D7885" w:rsidP="00D27AA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1D435BF" w14:textId="6D4DF0B9" w:rsidR="00194ABD" w:rsidRPr="00B100C1" w:rsidRDefault="00194ABD" w:rsidP="00B100C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4"/>
        <w:rPr>
          <w:b/>
          <w:bCs/>
          <w:sz w:val="22"/>
          <w:szCs w:val="22"/>
        </w:rPr>
      </w:pPr>
      <w:r w:rsidRPr="00B100C1">
        <w:rPr>
          <w:b/>
          <w:bCs/>
          <w:sz w:val="22"/>
          <w:szCs w:val="22"/>
        </w:rPr>
        <w:t>Расчет НМЦД был произведен по формуле:</w:t>
      </w:r>
    </w:p>
    <w:p w14:paraId="451E9ECD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2BF0414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noProof/>
          <w:sz w:val="22"/>
          <w:szCs w:val="22"/>
        </w:rPr>
        <w:drawing>
          <wp:inline distT="0" distB="0" distL="0" distR="0" wp14:anchorId="7977E7DE" wp14:editId="08072823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C496F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Где</w:t>
      </w:r>
    </w:p>
    <w:p w14:paraId="3369FCD2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v</w:t>
      </w:r>
      <w:r w:rsidRPr="002D39A4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2D39A4">
        <w:rPr>
          <w:bCs/>
          <w:sz w:val="22"/>
          <w:szCs w:val="22"/>
        </w:rPr>
        <w:t>).</w:t>
      </w:r>
    </w:p>
    <w:p w14:paraId="0414C16F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n</w:t>
      </w:r>
      <w:r w:rsidRPr="002D39A4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2D39A4">
        <w:rPr>
          <w:bCs/>
          <w:sz w:val="22"/>
          <w:szCs w:val="22"/>
        </w:rPr>
        <w:t>расчете.</w:t>
      </w:r>
    </w:p>
    <w:p w14:paraId="2B4D7B32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i</w:t>
      </w:r>
      <w:r w:rsidRPr="002D39A4">
        <w:rPr>
          <w:bCs/>
          <w:sz w:val="22"/>
          <w:szCs w:val="22"/>
        </w:rPr>
        <w:t xml:space="preserve"> – номер источника ценовой </w:t>
      </w:r>
      <w:r w:rsidR="001C1751" w:rsidRPr="002D39A4">
        <w:rPr>
          <w:bCs/>
          <w:sz w:val="22"/>
          <w:szCs w:val="22"/>
        </w:rPr>
        <w:t>информации.</w:t>
      </w:r>
    </w:p>
    <w:p w14:paraId="567BE5A9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lastRenderedPageBreak/>
        <w:t>ц</w:t>
      </w:r>
      <w:r w:rsidRPr="002D39A4">
        <w:rPr>
          <w:bCs/>
          <w:sz w:val="22"/>
          <w:szCs w:val="22"/>
          <w:vertAlign w:val="subscript"/>
          <w:lang w:val="en-US"/>
        </w:rPr>
        <w:t>i</w:t>
      </w:r>
      <w:r w:rsidRPr="002D39A4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2D39A4">
        <w:rPr>
          <w:bCs/>
          <w:sz w:val="22"/>
          <w:szCs w:val="22"/>
          <w:lang w:val="en-US"/>
        </w:rPr>
        <w:t>i</w:t>
      </w:r>
      <w:r w:rsidRPr="002D39A4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6A265C95" w14:textId="77777777" w:rsidR="00194ABD" w:rsidRPr="002D39A4" w:rsidRDefault="00194ABD" w:rsidP="00194ABD">
      <w:pPr>
        <w:rPr>
          <w:b/>
          <w:color w:val="FF0000"/>
          <w:sz w:val="22"/>
          <w:szCs w:val="22"/>
          <w:u w:val="single"/>
        </w:rPr>
      </w:pPr>
    </w:p>
    <w:p w14:paraId="5CBAB850" w14:textId="77777777" w:rsidR="00194ABD" w:rsidRPr="002D39A4" w:rsidRDefault="00194ABD" w:rsidP="00B100C1">
      <w:pPr>
        <w:spacing w:after="0"/>
        <w:rPr>
          <w:b/>
          <w:color w:val="FF0000"/>
          <w:sz w:val="22"/>
          <w:szCs w:val="22"/>
          <w:u w:val="single"/>
        </w:rPr>
      </w:pPr>
      <w:r w:rsidRPr="002D39A4">
        <w:rPr>
          <w:b/>
          <w:color w:val="FF0000"/>
          <w:sz w:val="22"/>
          <w:szCs w:val="22"/>
          <w:u w:val="single"/>
        </w:rPr>
        <w:t>Примечание:</w:t>
      </w:r>
    </w:p>
    <w:p w14:paraId="023DBC65" w14:textId="77777777" w:rsidR="00194ABD" w:rsidRPr="002D39A4" w:rsidRDefault="00194ABD" w:rsidP="00B100C1">
      <w:pPr>
        <w:spacing w:after="0"/>
        <w:rPr>
          <w:sz w:val="22"/>
          <w:szCs w:val="22"/>
          <w:u w:val="single"/>
        </w:rPr>
      </w:pPr>
      <w:r w:rsidRPr="002D39A4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15710E50" w14:textId="77777777" w:rsidR="00194ABD" w:rsidRPr="002D39A4" w:rsidRDefault="00194ABD" w:rsidP="00B100C1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2D3EDF91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013999C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2D39A4">
        <w:rPr>
          <w:noProof/>
          <w:position w:val="-28"/>
          <w:sz w:val="22"/>
          <w:szCs w:val="22"/>
        </w:rPr>
        <w:drawing>
          <wp:inline distT="0" distB="0" distL="0" distR="0" wp14:anchorId="159B7D31" wp14:editId="091E764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>,</w:t>
      </w:r>
    </w:p>
    <w:p w14:paraId="6AF8F100" w14:textId="77777777" w:rsidR="00194ABD" w:rsidRPr="002D39A4" w:rsidRDefault="00194ABD" w:rsidP="00B100C1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где:</w:t>
      </w:r>
    </w:p>
    <w:p w14:paraId="6B428C73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V - коэффициент вариации;</w:t>
      </w:r>
    </w:p>
    <w:p w14:paraId="731316E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39"/>
          <w:sz w:val="22"/>
          <w:szCs w:val="22"/>
        </w:rPr>
        <w:drawing>
          <wp:inline distT="0" distB="0" distL="0" distR="0" wp14:anchorId="70AD35F8" wp14:editId="3FFC6EAB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среднее квадратичное отклонение;</w:t>
      </w:r>
    </w:p>
    <w:p w14:paraId="3E638BB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9"/>
          <w:sz w:val="22"/>
          <w:szCs w:val="22"/>
        </w:rPr>
        <w:drawing>
          <wp:inline distT="0" distB="0" distL="0" distR="0" wp14:anchorId="522E6E76" wp14:editId="5A5084A0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0BF4C56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846B26D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n - количество значений, используемых в расчете.</w:t>
      </w:r>
    </w:p>
    <w:p w14:paraId="5B37D28B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0794FB43" w14:textId="77777777" w:rsidR="00194ABD" w:rsidRPr="002D39A4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sectPr w:rsidR="00194ABD" w:rsidRPr="002D39A4" w:rsidSect="00D2213B">
      <w:footerReference w:type="even" r:id="rId43"/>
      <w:footerReference w:type="default" r:id="rId44"/>
      <w:headerReference w:type="first" r:id="rId45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C322" w14:textId="77777777" w:rsidR="00F54DCF" w:rsidRDefault="00F54DCF" w:rsidP="00034585">
      <w:pPr>
        <w:spacing w:after="0"/>
      </w:pPr>
      <w:r>
        <w:separator/>
      </w:r>
    </w:p>
  </w:endnote>
  <w:endnote w:type="continuationSeparator" w:id="0">
    <w:p w14:paraId="010F90D2" w14:textId="77777777" w:rsidR="00F54DCF" w:rsidRDefault="00F54DCF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1BCB" w14:textId="77777777" w:rsidR="00480CF9" w:rsidRPr="00D52443" w:rsidRDefault="00480CF9" w:rsidP="00965A4F">
    <w:pPr>
      <w:pStyle w:val="af0"/>
      <w:framePr w:wrap="around" w:vAnchor="text" w:hAnchor="margin" w:y="1"/>
      <w:rPr>
        <w:rStyle w:val="afff8"/>
        <w:sz w:val="23"/>
        <w:szCs w:val="23"/>
      </w:rPr>
    </w:pPr>
    <w:r w:rsidRPr="00D52443">
      <w:rPr>
        <w:rStyle w:val="afff8"/>
        <w:sz w:val="23"/>
        <w:szCs w:val="23"/>
      </w:rPr>
      <w:fldChar w:fldCharType="begin"/>
    </w:r>
    <w:r w:rsidRPr="00D52443">
      <w:rPr>
        <w:rStyle w:val="afff8"/>
        <w:sz w:val="23"/>
        <w:szCs w:val="23"/>
      </w:rPr>
      <w:instrText xml:space="preserve">PAGE  </w:instrText>
    </w:r>
    <w:r w:rsidRPr="00D52443">
      <w:rPr>
        <w:rStyle w:val="afff8"/>
        <w:sz w:val="23"/>
        <w:szCs w:val="23"/>
      </w:rPr>
      <w:fldChar w:fldCharType="separate"/>
    </w:r>
    <w:r w:rsidRPr="00D52443">
      <w:rPr>
        <w:rStyle w:val="afff8"/>
        <w:sz w:val="23"/>
        <w:szCs w:val="23"/>
      </w:rPr>
      <w:t>29</w:t>
    </w:r>
    <w:r w:rsidRPr="00D52443">
      <w:rPr>
        <w:rStyle w:val="afff8"/>
        <w:sz w:val="23"/>
        <w:szCs w:val="23"/>
      </w:rPr>
      <w:fldChar w:fldCharType="end"/>
    </w:r>
  </w:p>
  <w:p w14:paraId="4B652CF0" w14:textId="77777777" w:rsidR="00480CF9" w:rsidRPr="00D52443" w:rsidRDefault="00480CF9" w:rsidP="00965A4F">
    <w:pPr>
      <w:pStyle w:val="af0"/>
      <w:ind w:firstLine="360"/>
      <w:rPr>
        <w:sz w:val="23"/>
        <w:szCs w:val="23"/>
      </w:rPr>
    </w:pPr>
  </w:p>
  <w:p w14:paraId="0379C623" w14:textId="77777777" w:rsidR="00480CF9" w:rsidRPr="00D52443" w:rsidRDefault="00480CF9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A46D" w14:textId="77777777" w:rsidR="00480CF9" w:rsidRPr="00FD4A64" w:rsidRDefault="00480CF9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F54F18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3113E229" w14:textId="77777777" w:rsidR="00480CF9" w:rsidRDefault="00480CF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673336"/>
      <w:docPartObj>
        <w:docPartGallery w:val="Page Numbers (Bottom of Page)"/>
        <w:docPartUnique/>
      </w:docPartObj>
    </w:sdtPr>
    <w:sdtEndPr/>
    <w:sdtContent>
      <w:p w14:paraId="6BFE2AA0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22</w:t>
        </w:r>
        <w:r>
          <w:fldChar w:fldCharType="end"/>
        </w:r>
      </w:p>
    </w:sdtContent>
  </w:sdt>
  <w:p w14:paraId="10B622B4" w14:textId="77777777" w:rsidR="00480CF9" w:rsidRDefault="00480CF9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7091"/>
      <w:docPartObj>
        <w:docPartGallery w:val="Page Numbers (Bottom of Page)"/>
        <w:docPartUnique/>
      </w:docPartObj>
    </w:sdtPr>
    <w:sdtEndPr/>
    <w:sdtContent>
      <w:p w14:paraId="54115817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21</w:t>
        </w:r>
        <w:r>
          <w:fldChar w:fldCharType="end"/>
        </w:r>
      </w:p>
    </w:sdtContent>
  </w:sdt>
  <w:p w14:paraId="386D4DC9" w14:textId="77777777" w:rsidR="00480CF9" w:rsidRDefault="00480CF9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F423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00F4BA89" w14:textId="77777777" w:rsidR="00480CF9" w:rsidRDefault="00480CF9">
    <w:pPr>
      <w:pStyle w:val="af0"/>
      <w:ind w:firstLine="360"/>
      <w:rPr>
        <w:sz w:val="23"/>
      </w:rPr>
    </w:pPr>
  </w:p>
  <w:p w14:paraId="47A4C8C0" w14:textId="77777777" w:rsidR="00480CF9" w:rsidRDefault="00480CF9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705D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578075E0" w14:textId="77777777" w:rsidR="00480CF9" w:rsidRDefault="00480CF9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9BE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4DAB66B3" w14:textId="77777777" w:rsidR="00480CF9" w:rsidRDefault="00480CF9">
    <w:pPr>
      <w:pStyle w:val="af0"/>
      <w:ind w:firstLine="360"/>
      <w:rPr>
        <w:sz w:val="23"/>
      </w:rPr>
    </w:pPr>
  </w:p>
  <w:p w14:paraId="438FB16D" w14:textId="77777777" w:rsidR="00480CF9" w:rsidRDefault="00480CF9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0CF4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45</w:t>
    </w:r>
    <w:r>
      <w:rPr>
        <w:rFonts w:ascii="Arial" w:hAnsi="Arial"/>
        <w:sz w:val="16"/>
      </w:rPr>
      <w:fldChar w:fldCharType="end"/>
    </w:r>
  </w:p>
  <w:p w14:paraId="3F63D876" w14:textId="77777777" w:rsidR="00480CF9" w:rsidRDefault="00480C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483C" w14:textId="77777777" w:rsidR="00F54DCF" w:rsidRDefault="00F54DCF" w:rsidP="00034585">
      <w:pPr>
        <w:spacing w:after="0"/>
      </w:pPr>
      <w:r>
        <w:separator/>
      </w:r>
    </w:p>
  </w:footnote>
  <w:footnote w:type="continuationSeparator" w:id="0">
    <w:p w14:paraId="5593A9D9" w14:textId="77777777" w:rsidR="00F54DCF" w:rsidRDefault="00F54DCF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26DB" w14:textId="77777777" w:rsidR="00480CF9" w:rsidRPr="00D52443" w:rsidRDefault="00480CF9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7CF7" w14:textId="77777777" w:rsidR="00480CF9" w:rsidRDefault="00480CF9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5814" w14:textId="77777777" w:rsidR="00480CF9" w:rsidRDefault="00480CF9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 w15:restartNumberingAfterBreak="0">
    <w:nsid w:val="0ECC62C9"/>
    <w:multiLevelType w:val="hybridMultilevel"/>
    <w:tmpl w:val="C48A9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2BC1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A6F55"/>
    <w:multiLevelType w:val="hybridMultilevel"/>
    <w:tmpl w:val="6FD4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17C91"/>
    <w:multiLevelType w:val="multilevel"/>
    <w:tmpl w:val="16A667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11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3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4B121A3"/>
    <w:multiLevelType w:val="hybridMultilevel"/>
    <w:tmpl w:val="C8CE1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1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2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5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7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9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30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0D3CEF"/>
    <w:multiLevelType w:val="hybridMultilevel"/>
    <w:tmpl w:val="0DDC269C"/>
    <w:lvl w:ilvl="0" w:tplc="15303F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AD4B7C"/>
    <w:multiLevelType w:val="hybridMultilevel"/>
    <w:tmpl w:val="528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0348"/>
    <w:multiLevelType w:val="multilevel"/>
    <w:tmpl w:val="16A667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2"/>
  </w:num>
  <w:num w:numId="9">
    <w:abstractNumId w:val="18"/>
  </w:num>
  <w:num w:numId="10">
    <w:abstractNumId w:val="25"/>
  </w:num>
  <w:num w:numId="11">
    <w:abstractNumId w:val="36"/>
  </w:num>
  <w:num w:numId="12">
    <w:abstractNumId w:val="23"/>
  </w:num>
  <w:num w:numId="13">
    <w:abstractNumId w:val="33"/>
  </w:num>
  <w:num w:numId="14">
    <w:abstractNumId w:val="14"/>
  </w:num>
  <w:num w:numId="15">
    <w:abstractNumId w:val="3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0"/>
  </w:num>
  <w:num w:numId="19">
    <w:abstractNumId w:val="21"/>
  </w:num>
  <w:num w:numId="20">
    <w:abstractNumId w:val="29"/>
  </w:num>
  <w:num w:numId="21">
    <w:abstractNumId w:val="16"/>
  </w:num>
  <w:num w:numId="22">
    <w:abstractNumId w:val="24"/>
  </w:num>
  <w:num w:numId="23">
    <w:abstractNumId w:val="31"/>
  </w:num>
  <w:num w:numId="24">
    <w:abstractNumId w:val="12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9"/>
  </w:num>
  <w:num w:numId="31">
    <w:abstractNumId w:val="30"/>
  </w:num>
  <w:num w:numId="32">
    <w:abstractNumId w:val="11"/>
  </w:num>
  <w:num w:numId="33">
    <w:abstractNumId w:val="27"/>
  </w:num>
  <w:num w:numId="34">
    <w:abstractNumId w:val="1"/>
  </w:num>
  <w:num w:numId="35">
    <w:abstractNumId w:val="7"/>
  </w:num>
  <w:num w:numId="36">
    <w:abstractNumId w:val="34"/>
  </w:num>
  <w:num w:numId="37">
    <w:abstractNumId w:val="4"/>
  </w:num>
  <w:num w:numId="38">
    <w:abstractNumId w:val="8"/>
  </w:num>
  <w:num w:numId="39">
    <w:abstractNumId w:val="17"/>
  </w:num>
  <w:num w:numId="40">
    <w:abstractNumId w:val="37"/>
  </w:num>
  <w:num w:numId="41">
    <w:abstractNumId w:val="38"/>
  </w:num>
  <w:num w:numId="4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26049"/>
    <w:rsid w:val="00027FBC"/>
    <w:rsid w:val="00030686"/>
    <w:rsid w:val="00034585"/>
    <w:rsid w:val="00043093"/>
    <w:rsid w:val="0004757B"/>
    <w:rsid w:val="00054917"/>
    <w:rsid w:val="0007204E"/>
    <w:rsid w:val="00074DFD"/>
    <w:rsid w:val="00076874"/>
    <w:rsid w:val="0008047B"/>
    <w:rsid w:val="00085717"/>
    <w:rsid w:val="00085EC2"/>
    <w:rsid w:val="000861A5"/>
    <w:rsid w:val="00092177"/>
    <w:rsid w:val="00093DC3"/>
    <w:rsid w:val="000A0011"/>
    <w:rsid w:val="000A011B"/>
    <w:rsid w:val="000A06E3"/>
    <w:rsid w:val="000A0FDD"/>
    <w:rsid w:val="000A1A9C"/>
    <w:rsid w:val="000A21F4"/>
    <w:rsid w:val="000B01D4"/>
    <w:rsid w:val="000B2AFF"/>
    <w:rsid w:val="000B47CC"/>
    <w:rsid w:val="000B63D1"/>
    <w:rsid w:val="000B6450"/>
    <w:rsid w:val="000B6C9A"/>
    <w:rsid w:val="000B7576"/>
    <w:rsid w:val="000C56D2"/>
    <w:rsid w:val="000C5D9B"/>
    <w:rsid w:val="000D03D1"/>
    <w:rsid w:val="000D3D9F"/>
    <w:rsid w:val="000D68FC"/>
    <w:rsid w:val="000E1139"/>
    <w:rsid w:val="000E31EB"/>
    <w:rsid w:val="000E6544"/>
    <w:rsid w:val="000F6100"/>
    <w:rsid w:val="000F6808"/>
    <w:rsid w:val="001023FD"/>
    <w:rsid w:val="00103CAE"/>
    <w:rsid w:val="00107E66"/>
    <w:rsid w:val="001208AB"/>
    <w:rsid w:val="00120C43"/>
    <w:rsid w:val="00127033"/>
    <w:rsid w:val="00127C05"/>
    <w:rsid w:val="00131E87"/>
    <w:rsid w:val="001321D5"/>
    <w:rsid w:val="00134260"/>
    <w:rsid w:val="00135D15"/>
    <w:rsid w:val="00136B8D"/>
    <w:rsid w:val="001408EF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3AD0"/>
    <w:rsid w:val="001A5CC1"/>
    <w:rsid w:val="001A67E0"/>
    <w:rsid w:val="001A700B"/>
    <w:rsid w:val="001B6A8A"/>
    <w:rsid w:val="001B7076"/>
    <w:rsid w:val="001C08A8"/>
    <w:rsid w:val="001C1751"/>
    <w:rsid w:val="001C2FEC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1658"/>
    <w:rsid w:val="00202B20"/>
    <w:rsid w:val="00206A10"/>
    <w:rsid w:val="00206B64"/>
    <w:rsid w:val="00210A7F"/>
    <w:rsid w:val="00210E7A"/>
    <w:rsid w:val="00215624"/>
    <w:rsid w:val="00223251"/>
    <w:rsid w:val="0022490C"/>
    <w:rsid w:val="002272C8"/>
    <w:rsid w:val="00227751"/>
    <w:rsid w:val="00232094"/>
    <w:rsid w:val="0024563E"/>
    <w:rsid w:val="0024569F"/>
    <w:rsid w:val="002458B9"/>
    <w:rsid w:val="00250C5C"/>
    <w:rsid w:val="00250FCC"/>
    <w:rsid w:val="0025503E"/>
    <w:rsid w:val="00256728"/>
    <w:rsid w:val="0026072D"/>
    <w:rsid w:val="00260C1E"/>
    <w:rsid w:val="00261AAB"/>
    <w:rsid w:val="0026343E"/>
    <w:rsid w:val="00265E8E"/>
    <w:rsid w:val="002716C6"/>
    <w:rsid w:val="00271FC9"/>
    <w:rsid w:val="002738FE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501F"/>
    <w:rsid w:val="002B15BD"/>
    <w:rsid w:val="002B3E79"/>
    <w:rsid w:val="002B5238"/>
    <w:rsid w:val="002B5D5A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D7885"/>
    <w:rsid w:val="002E17EC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C53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47028"/>
    <w:rsid w:val="003517BF"/>
    <w:rsid w:val="00355D7F"/>
    <w:rsid w:val="00356FF2"/>
    <w:rsid w:val="003574F6"/>
    <w:rsid w:val="00363799"/>
    <w:rsid w:val="00366CD9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110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5AAE"/>
    <w:rsid w:val="00405AEC"/>
    <w:rsid w:val="00406EA5"/>
    <w:rsid w:val="00410247"/>
    <w:rsid w:val="004131CB"/>
    <w:rsid w:val="004132B0"/>
    <w:rsid w:val="004175AF"/>
    <w:rsid w:val="00422BB3"/>
    <w:rsid w:val="00423F76"/>
    <w:rsid w:val="004276D4"/>
    <w:rsid w:val="004314B3"/>
    <w:rsid w:val="00434541"/>
    <w:rsid w:val="0043470D"/>
    <w:rsid w:val="00435F56"/>
    <w:rsid w:val="00436201"/>
    <w:rsid w:val="00443485"/>
    <w:rsid w:val="00443A48"/>
    <w:rsid w:val="00443F33"/>
    <w:rsid w:val="00445B1A"/>
    <w:rsid w:val="0044710E"/>
    <w:rsid w:val="00451ECA"/>
    <w:rsid w:val="00452838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0CF9"/>
    <w:rsid w:val="004822FB"/>
    <w:rsid w:val="004909DE"/>
    <w:rsid w:val="00490E10"/>
    <w:rsid w:val="00497934"/>
    <w:rsid w:val="00497B58"/>
    <w:rsid w:val="004A0DDD"/>
    <w:rsid w:val="004A1485"/>
    <w:rsid w:val="004B440A"/>
    <w:rsid w:val="004B4814"/>
    <w:rsid w:val="004B69D9"/>
    <w:rsid w:val="004B6A7E"/>
    <w:rsid w:val="004C00A5"/>
    <w:rsid w:val="004C00ED"/>
    <w:rsid w:val="004C0712"/>
    <w:rsid w:val="004C3CF2"/>
    <w:rsid w:val="004C4534"/>
    <w:rsid w:val="004C72D4"/>
    <w:rsid w:val="004D5079"/>
    <w:rsid w:val="004D527A"/>
    <w:rsid w:val="004E5241"/>
    <w:rsid w:val="004E5607"/>
    <w:rsid w:val="004E6BCB"/>
    <w:rsid w:val="004F66AE"/>
    <w:rsid w:val="004F670D"/>
    <w:rsid w:val="005000D3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422E2"/>
    <w:rsid w:val="005424D5"/>
    <w:rsid w:val="00542D3F"/>
    <w:rsid w:val="005440C0"/>
    <w:rsid w:val="00544A41"/>
    <w:rsid w:val="00550F59"/>
    <w:rsid w:val="00552CB0"/>
    <w:rsid w:val="005537AE"/>
    <w:rsid w:val="00560721"/>
    <w:rsid w:val="005610A2"/>
    <w:rsid w:val="00563826"/>
    <w:rsid w:val="00564A03"/>
    <w:rsid w:val="00565F4A"/>
    <w:rsid w:val="0056634C"/>
    <w:rsid w:val="00567853"/>
    <w:rsid w:val="00570A1B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4762"/>
    <w:rsid w:val="0059751C"/>
    <w:rsid w:val="005A68E7"/>
    <w:rsid w:val="005B04A2"/>
    <w:rsid w:val="005B0E4F"/>
    <w:rsid w:val="005B47C7"/>
    <w:rsid w:val="005C0262"/>
    <w:rsid w:val="005C3AA5"/>
    <w:rsid w:val="005C7D07"/>
    <w:rsid w:val="005D148E"/>
    <w:rsid w:val="005D19A6"/>
    <w:rsid w:val="005E1743"/>
    <w:rsid w:val="005E49EC"/>
    <w:rsid w:val="00600B07"/>
    <w:rsid w:val="0060525A"/>
    <w:rsid w:val="00606297"/>
    <w:rsid w:val="0061021D"/>
    <w:rsid w:val="006178AC"/>
    <w:rsid w:val="00623776"/>
    <w:rsid w:val="006263C8"/>
    <w:rsid w:val="0063461B"/>
    <w:rsid w:val="00634634"/>
    <w:rsid w:val="006363D6"/>
    <w:rsid w:val="00640743"/>
    <w:rsid w:val="00641344"/>
    <w:rsid w:val="006416F1"/>
    <w:rsid w:val="006460E4"/>
    <w:rsid w:val="0064679E"/>
    <w:rsid w:val="00646D14"/>
    <w:rsid w:val="00647C6B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5E70"/>
    <w:rsid w:val="006A665E"/>
    <w:rsid w:val="006B2C19"/>
    <w:rsid w:val="006B4B92"/>
    <w:rsid w:val="006C048F"/>
    <w:rsid w:val="006C529A"/>
    <w:rsid w:val="006D023A"/>
    <w:rsid w:val="006D61DE"/>
    <w:rsid w:val="006E7025"/>
    <w:rsid w:val="006E721C"/>
    <w:rsid w:val="006F3ECC"/>
    <w:rsid w:val="006F5F43"/>
    <w:rsid w:val="006F7671"/>
    <w:rsid w:val="007029F5"/>
    <w:rsid w:val="0070461C"/>
    <w:rsid w:val="007056FF"/>
    <w:rsid w:val="00706A88"/>
    <w:rsid w:val="00706DD3"/>
    <w:rsid w:val="0071141A"/>
    <w:rsid w:val="007132A8"/>
    <w:rsid w:val="007153C1"/>
    <w:rsid w:val="00717CC3"/>
    <w:rsid w:val="00731F65"/>
    <w:rsid w:val="00735043"/>
    <w:rsid w:val="00735CC4"/>
    <w:rsid w:val="007364DC"/>
    <w:rsid w:val="00736FC9"/>
    <w:rsid w:val="00741129"/>
    <w:rsid w:val="00742E4E"/>
    <w:rsid w:val="0075119C"/>
    <w:rsid w:val="00752CA7"/>
    <w:rsid w:val="00761B30"/>
    <w:rsid w:val="00762ADD"/>
    <w:rsid w:val="00771E4E"/>
    <w:rsid w:val="00772E87"/>
    <w:rsid w:val="00774855"/>
    <w:rsid w:val="00781A34"/>
    <w:rsid w:val="00783E60"/>
    <w:rsid w:val="007870C7"/>
    <w:rsid w:val="00791345"/>
    <w:rsid w:val="007933BF"/>
    <w:rsid w:val="007A1212"/>
    <w:rsid w:val="007A419D"/>
    <w:rsid w:val="007B1CC1"/>
    <w:rsid w:val="007B5044"/>
    <w:rsid w:val="007B7072"/>
    <w:rsid w:val="007C02E9"/>
    <w:rsid w:val="007C0504"/>
    <w:rsid w:val="007C09C5"/>
    <w:rsid w:val="007C5597"/>
    <w:rsid w:val="007C5C7E"/>
    <w:rsid w:val="007D01BD"/>
    <w:rsid w:val="007D04BB"/>
    <w:rsid w:val="007D0FC6"/>
    <w:rsid w:val="007D1203"/>
    <w:rsid w:val="007D2924"/>
    <w:rsid w:val="007D32EA"/>
    <w:rsid w:val="007D53CE"/>
    <w:rsid w:val="007D6EB1"/>
    <w:rsid w:val="007D710F"/>
    <w:rsid w:val="007D723C"/>
    <w:rsid w:val="007D7A01"/>
    <w:rsid w:val="007E10E4"/>
    <w:rsid w:val="007E3819"/>
    <w:rsid w:val="007E4E2A"/>
    <w:rsid w:val="007F213A"/>
    <w:rsid w:val="007F2712"/>
    <w:rsid w:val="00802887"/>
    <w:rsid w:val="00803A06"/>
    <w:rsid w:val="00803D36"/>
    <w:rsid w:val="0080408F"/>
    <w:rsid w:val="0080449A"/>
    <w:rsid w:val="008044CB"/>
    <w:rsid w:val="0080683C"/>
    <w:rsid w:val="00806D1A"/>
    <w:rsid w:val="0081671E"/>
    <w:rsid w:val="008249E2"/>
    <w:rsid w:val="008253FC"/>
    <w:rsid w:val="00832BD7"/>
    <w:rsid w:val="008339B9"/>
    <w:rsid w:val="00835350"/>
    <w:rsid w:val="00836CFE"/>
    <w:rsid w:val="008421AE"/>
    <w:rsid w:val="00847195"/>
    <w:rsid w:val="00851116"/>
    <w:rsid w:val="008549E7"/>
    <w:rsid w:val="008550AC"/>
    <w:rsid w:val="00856B92"/>
    <w:rsid w:val="00856CF7"/>
    <w:rsid w:val="00863040"/>
    <w:rsid w:val="0086357D"/>
    <w:rsid w:val="008719E7"/>
    <w:rsid w:val="00872B65"/>
    <w:rsid w:val="00873CCB"/>
    <w:rsid w:val="00876DDE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24DE"/>
    <w:rsid w:val="008A5EB6"/>
    <w:rsid w:val="008A5EBB"/>
    <w:rsid w:val="008A7C86"/>
    <w:rsid w:val="008B274A"/>
    <w:rsid w:val="008C2036"/>
    <w:rsid w:val="008C3F68"/>
    <w:rsid w:val="008C4F1B"/>
    <w:rsid w:val="008C5AC6"/>
    <w:rsid w:val="008D6A79"/>
    <w:rsid w:val="008E2470"/>
    <w:rsid w:val="008E2FB9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0C41"/>
    <w:rsid w:val="009127A7"/>
    <w:rsid w:val="00912A1F"/>
    <w:rsid w:val="00915455"/>
    <w:rsid w:val="00915E3B"/>
    <w:rsid w:val="00920D0E"/>
    <w:rsid w:val="00922653"/>
    <w:rsid w:val="00930AF0"/>
    <w:rsid w:val="009352AE"/>
    <w:rsid w:val="009403C0"/>
    <w:rsid w:val="009416B2"/>
    <w:rsid w:val="0094521A"/>
    <w:rsid w:val="00947CEF"/>
    <w:rsid w:val="00950EB2"/>
    <w:rsid w:val="00954DB3"/>
    <w:rsid w:val="009556EE"/>
    <w:rsid w:val="009572B7"/>
    <w:rsid w:val="00963855"/>
    <w:rsid w:val="00965A4F"/>
    <w:rsid w:val="0097066B"/>
    <w:rsid w:val="00973952"/>
    <w:rsid w:val="00975589"/>
    <w:rsid w:val="00975CE8"/>
    <w:rsid w:val="00976CF5"/>
    <w:rsid w:val="009801F6"/>
    <w:rsid w:val="009853E9"/>
    <w:rsid w:val="00985E6B"/>
    <w:rsid w:val="009974D2"/>
    <w:rsid w:val="009B59AC"/>
    <w:rsid w:val="009B5DD8"/>
    <w:rsid w:val="009B7292"/>
    <w:rsid w:val="009C1203"/>
    <w:rsid w:val="009C1D38"/>
    <w:rsid w:val="009C52C5"/>
    <w:rsid w:val="009C687F"/>
    <w:rsid w:val="009C6B16"/>
    <w:rsid w:val="009D5CE6"/>
    <w:rsid w:val="009D6A18"/>
    <w:rsid w:val="009E123F"/>
    <w:rsid w:val="009E24E3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173BC"/>
    <w:rsid w:val="00A208B3"/>
    <w:rsid w:val="00A217C0"/>
    <w:rsid w:val="00A21C6E"/>
    <w:rsid w:val="00A24A1E"/>
    <w:rsid w:val="00A27883"/>
    <w:rsid w:val="00A304C0"/>
    <w:rsid w:val="00A305CC"/>
    <w:rsid w:val="00A33A55"/>
    <w:rsid w:val="00A42000"/>
    <w:rsid w:val="00A430A4"/>
    <w:rsid w:val="00A47415"/>
    <w:rsid w:val="00A51466"/>
    <w:rsid w:val="00A60F5E"/>
    <w:rsid w:val="00A6531D"/>
    <w:rsid w:val="00A701AE"/>
    <w:rsid w:val="00A70C93"/>
    <w:rsid w:val="00A737F7"/>
    <w:rsid w:val="00A73BF8"/>
    <w:rsid w:val="00A7422E"/>
    <w:rsid w:val="00A7678B"/>
    <w:rsid w:val="00A80C24"/>
    <w:rsid w:val="00A86EE7"/>
    <w:rsid w:val="00A877E8"/>
    <w:rsid w:val="00A92558"/>
    <w:rsid w:val="00A95F9A"/>
    <w:rsid w:val="00A960E4"/>
    <w:rsid w:val="00A965B6"/>
    <w:rsid w:val="00AA4E7A"/>
    <w:rsid w:val="00AA5FD6"/>
    <w:rsid w:val="00AB523E"/>
    <w:rsid w:val="00AC1BB8"/>
    <w:rsid w:val="00AC5F62"/>
    <w:rsid w:val="00AC7052"/>
    <w:rsid w:val="00AE53DD"/>
    <w:rsid w:val="00AE66DA"/>
    <w:rsid w:val="00AE7513"/>
    <w:rsid w:val="00AF2EEC"/>
    <w:rsid w:val="00AF32E5"/>
    <w:rsid w:val="00AF5931"/>
    <w:rsid w:val="00AF6929"/>
    <w:rsid w:val="00AF7B7E"/>
    <w:rsid w:val="00B0139E"/>
    <w:rsid w:val="00B0528C"/>
    <w:rsid w:val="00B05CF7"/>
    <w:rsid w:val="00B075A5"/>
    <w:rsid w:val="00B100C1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77819"/>
    <w:rsid w:val="00B85EF9"/>
    <w:rsid w:val="00B87B86"/>
    <w:rsid w:val="00B92493"/>
    <w:rsid w:val="00B931A9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27CD"/>
    <w:rsid w:val="00BE2B5D"/>
    <w:rsid w:val="00BE2FAD"/>
    <w:rsid w:val="00BE490B"/>
    <w:rsid w:val="00BE4AB2"/>
    <w:rsid w:val="00BF1F26"/>
    <w:rsid w:val="00BF35D2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30BC9"/>
    <w:rsid w:val="00C34C3D"/>
    <w:rsid w:val="00C3762B"/>
    <w:rsid w:val="00C43A7C"/>
    <w:rsid w:val="00C45552"/>
    <w:rsid w:val="00C4634B"/>
    <w:rsid w:val="00C463B6"/>
    <w:rsid w:val="00C46B5D"/>
    <w:rsid w:val="00C46BCB"/>
    <w:rsid w:val="00C52A50"/>
    <w:rsid w:val="00C53DDE"/>
    <w:rsid w:val="00C542FE"/>
    <w:rsid w:val="00C5492C"/>
    <w:rsid w:val="00C56115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86D"/>
    <w:rsid w:val="00C80C22"/>
    <w:rsid w:val="00C8237D"/>
    <w:rsid w:val="00C86F66"/>
    <w:rsid w:val="00C91517"/>
    <w:rsid w:val="00C915CC"/>
    <w:rsid w:val="00C9503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19D"/>
    <w:rsid w:val="00CC7DFC"/>
    <w:rsid w:val="00CD0514"/>
    <w:rsid w:val="00CD6A6F"/>
    <w:rsid w:val="00CD6D42"/>
    <w:rsid w:val="00CE076A"/>
    <w:rsid w:val="00CE157D"/>
    <w:rsid w:val="00CE2F96"/>
    <w:rsid w:val="00CF330C"/>
    <w:rsid w:val="00CF4C3D"/>
    <w:rsid w:val="00CF705C"/>
    <w:rsid w:val="00D0269F"/>
    <w:rsid w:val="00D041C0"/>
    <w:rsid w:val="00D11BAA"/>
    <w:rsid w:val="00D12CE0"/>
    <w:rsid w:val="00D14FDE"/>
    <w:rsid w:val="00D2213B"/>
    <w:rsid w:val="00D2375E"/>
    <w:rsid w:val="00D2489E"/>
    <w:rsid w:val="00D24F27"/>
    <w:rsid w:val="00D27AA5"/>
    <w:rsid w:val="00D32D8C"/>
    <w:rsid w:val="00D360B0"/>
    <w:rsid w:val="00D4422A"/>
    <w:rsid w:val="00D504A0"/>
    <w:rsid w:val="00D51E67"/>
    <w:rsid w:val="00D52317"/>
    <w:rsid w:val="00D55E7D"/>
    <w:rsid w:val="00D61898"/>
    <w:rsid w:val="00D61CBC"/>
    <w:rsid w:val="00D65577"/>
    <w:rsid w:val="00D66A50"/>
    <w:rsid w:val="00D724DC"/>
    <w:rsid w:val="00D82154"/>
    <w:rsid w:val="00D867E2"/>
    <w:rsid w:val="00D87D7D"/>
    <w:rsid w:val="00D913FA"/>
    <w:rsid w:val="00D93E07"/>
    <w:rsid w:val="00D97F76"/>
    <w:rsid w:val="00DA1034"/>
    <w:rsid w:val="00DA24F9"/>
    <w:rsid w:val="00DA346F"/>
    <w:rsid w:val="00DA4C23"/>
    <w:rsid w:val="00DA4E8B"/>
    <w:rsid w:val="00DA52BA"/>
    <w:rsid w:val="00DA6095"/>
    <w:rsid w:val="00DA6895"/>
    <w:rsid w:val="00DB2752"/>
    <w:rsid w:val="00DB4574"/>
    <w:rsid w:val="00DB5298"/>
    <w:rsid w:val="00DB65BE"/>
    <w:rsid w:val="00DB7952"/>
    <w:rsid w:val="00DC1640"/>
    <w:rsid w:val="00DC1D55"/>
    <w:rsid w:val="00DC242C"/>
    <w:rsid w:val="00DC305F"/>
    <w:rsid w:val="00DC5A1C"/>
    <w:rsid w:val="00DC6FD0"/>
    <w:rsid w:val="00DD5298"/>
    <w:rsid w:val="00DD5D7B"/>
    <w:rsid w:val="00DE5000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E7B"/>
    <w:rsid w:val="00E11707"/>
    <w:rsid w:val="00E15DEF"/>
    <w:rsid w:val="00E22FB7"/>
    <w:rsid w:val="00E25ED5"/>
    <w:rsid w:val="00E3765C"/>
    <w:rsid w:val="00E41351"/>
    <w:rsid w:val="00E41683"/>
    <w:rsid w:val="00E42A20"/>
    <w:rsid w:val="00E5019F"/>
    <w:rsid w:val="00E574ED"/>
    <w:rsid w:val="00E57B49"/>
    <w:rsid w:val="00E621B7"/>
    <w:rsid w:val="00E651C4"/>
    <w:rsid w:val="00E667A2"/>
    <w:rsid w:val="00E702AE"/>
    <w:rsid w:val="00E73ABE"/>
    <w:rsid w:val="00E756C3"/>
    <w:rsid w:val="00E7711B"/>
    <w:rsid w:val="00E77ED2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4ECE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59C9"/>
    <w:rsid w:val="00F26542"/>
    <w:rsid w:val="00F26A4D"/>
    <w:rsid w:val="00F2727A"/>
    <w:rsid w:val="00F27CF9"/>
    <w:rsid w:val="00F306DD"/>
    <w:rsid w:val="00F30FDE"/>
    <w:rsid w:val="00F340CE"/>
    <w:rsid w:val="00F3655A"/>
    <w:rsid w:val="00F36BBA"/>
    <w:rsid w:val="00F406DC"/>
    <w:rsid w:val="00F45007"/>
    <w:rsid w:val="00F45D0C"/>
    <w:rsid w:val="00F505D8"/>
    <w:rsid w:val="00F507B8"/>
    <w:rsid w:val="00F51CF2"/>
    <w:rsid w:val="00F53FA8"/>
    <w:rsid w:val="00F542A4"/>
    <w:rsid w:val="00F54DCF"/>
    <w:rsid w:val="00F54F18"/>
    <w:rsid w:val="00F5580B"/>
    <w:rsid w:val="00F7472A"/>
    <w:rsid w:val="00F76E24"/>
    <w:rsid w:val="00F83097"/>
    <w:rsid w:val="00F84388"/>
    <w:rsid w:val="00F868AE"/>
    <w:rsid w:val="00F90F20"/>
    <w:rsid w:val="00F9519F"/>
    <w:rsid w:val="00F958A3"/>
    <w:rsid w:val="00F970AE"/>
    <w:rsid w:val="00FA2FC6"/>
    <w:rsid w:val="00FA3945"/>
    <w:rsid w:val="00FA5567"/>
    <w:rsid w:val="00FA64BE"/>
    <w:rsid w:val="00FB2213"/>
    <w:rsid w:val="00FB5843"/>
    <w:rsid w:val="00FC3312"/>
    <w:rsid w:val="00FC3A94"/>
    <w:rsid w:val="00FC4881"/>
    <w:rsid w:val="00FC6834"/>
    <w:rsid w:val="00FC7557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2A4"/>
  <w15:docId w15:val="{3CCC5767-993A-4DE5-AC40-F6A6B48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933BF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uiPriority w:val="99"/>
    <w:rsid w:val="00034585"/>
    <w:pPr>
      <w:spacing w:before="100" w:after="100"/>
    </w:pPr>
  </w:style>
  <w:style w:type="paragraph" w:customStyle="1" w:styleId="af5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6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tabs>
        <w:tab w:val="left" w:pos="567"/>
      </w:tabs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tabs>
        <w:tab w:val="left" w:pos="567"/>
      </w:tabs>
      <w:spacing w:after="0"/>
    </w:pPr>
  </w:style>
  <w:style w:type="paragraph" w:customStyle="1" w:styleId="af7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8">
    <w:name w:val="Document Map"/>
    <w:basedOn w:val="a3"/>
    <w:link w:val="af9"/>
    <w:rsid w:val="00034585"/>
    <w:rPr>
      <w:rFonts w:ascii="Tahoma" w:hAnsi="Tahoma"/>
      <w:sz w:val="16"/>
    </w:rPr>
  </w:style>
  <w:style w:type="paragraph" w:styleId="afa">
    <w:name w:val="Balloon Text"/>
    <w:basedOn w:val="a3"/>
    <w:link w:val="afb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c">
    <w:name w:val="header"/>
    <w:basedOn w:val="a3"/>
    <w:link w:val="afd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e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">
    <w:name w:val="Subtitle"/>
    <w:basedOn w:val="a3"/>
    <w:link w:val="aff0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1">
    <w:name w:val="Note Heading"/>
    <w:basedOn w:val="a3"/>
    <w:next w:val="a3"/>
    <w:link w:val="aff2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3">
    <w:name w:val="ссылка"/>
    <w:basedOn w:val="aff1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4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5">
    <w:name w:val="Plain Text"/>
    <w:basedOn w:val="a3"/>
    <w:link w:val="aff6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7">
    <w:name w:val="footnote text"/>
    <w:basedOn w:val="a3"/>
    <w:link w:val="aff8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9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a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b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c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d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e">
    <w:name w:val="Подпись к картинке"/>
    <w:basedOn w:val="a3"/>
    <w:link w:val="afff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0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1">
    <w:name w:val="annotation text"/>
    <w:basedOn w:val="a3"/>
    <w:link w:val="afff2"/>
    <w:rsid w:val="00034585"/>
    <w:rPr>
      <w:sz w:val="20"/>
    </w:rPr>
  </w:style>
  <w:style w:type="paragraph" w:styleId="afff3">
    <w:name w:val="annotation subject"/>
    <w:basedOn w:val="afff1"/>
    <w:next w:val="afff1"/>
    <w:link w:val="afff4"/>
    <w:rsid w:val="00034585"/>
    <w:rPr>
      <w:b/>
    </w:rPr>
  </w:style>
  <w:style w:type="paragraph" w:styleId="afff5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6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9">
    <w:name w:val="Схема документа Знак"/>
    <w:basedOn w:val="a4"/>
    <w:link w:val="af8"/>
    <w:rsid w:val="00034585"/>
    <w:rPr>
      <w:rFonts w:ascii="Tahoma" w:hAnsi="Tahoma"/>
      <w:sz w:val="16"/>
    </w:rPr>
  </w:style>
  <w:style w:type="character" w:customStyle="1" w:styleId="afb">
    <w:name w:val="Текст выноски Знак"/>
    <w:basedOn w:val="a4"/>
    <w:link w:val="afa"/>
    <w:semiHidden/>
    <w:rsid w:val="00034585"/>
    <w:rPr>
      <w:rFonts w:ascii="Tahoma" w:hAnsi="Tahoma"/>
      <w:sz w:val="16"/>
    </w:rPr>
  </w:style>
  <w:style w:type="character" w:customStyle="1" w:styleId="afd">
    <w:name w:val="Верхний колонтитул Знак"/>
    <w:basedOn w:val="a4"/>
    <w:link w:val="afc"/>
    <w:rsid w:val="00034585"/>
  </w:style>
  <w:style w:type="character" w:customStyle="1" w:styleId="aff0">
    <w:name w:val="Подзаголовок Знак"/>
    <w:basedOn w:val="a4"/>
    <w:link w:val="aff"/>
    <w:rsid w:val="00034585"/>
  </w:style>
  <w:style w:type="character" w:customStyle="1" w:styleId="aff2">
    <w:name w:val="Заголовок записки Знак"/>
    <w:basedOn w:val="a4"/>
    <w:link w:val="aff1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6">
    <w:name w:val="Текст Знак"/>
    <w:basedOn w:val="a4"/>
    <w:link w:val="aff5"/>
    <w:rsid w:val="00034585"/>
    <w:rPr>
      <w:rFonts w:ascii="Courier New" w:hAnsi="Courier New"/>
      <w:sz w:val="20"/>
    </w:rPr>
  </w:style>
  <w:style w:type="character" w:customStyle="1" w:styleId="aff8">
    <w:name w:val="Текст сноски Знак"/>
    <w:basedOn w:val="a4"/>
    <w:link w:val="aff7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2">
    <w:name w:val="Текст примечания Знак"/>
    <w:basedOn w:val="a4"/>
    <w:link w:val="afff1"/>
    <w:rsid w:val="00034585"/>
    <w:rPr>
      <w:sz w:val="20"/>
    </w:rPr>
  </w:style>
  <w:style w:type="character" w:customStyle="1" w:styleId="afff4">
    <w:name w:val="Тема примечания Знак"/>
    <w:basedOn w:val="afff2"/>
    <w:link w:val="afff3"/>
    <w:rsid w:val="00034585"/>
    <w:rPr>
      <w:b/>
      <w:sz w:val="20"/>
    </w:rPr>
  </w:style>
  <w:style w:type="character" w:styleId="afff7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8">
    <w:name w:val="page number"/>
    <w:basedOn w:val="a4"/>
    <w:rsid w:val="00034585"/>
  </w:style>
  <w:style w:type="character" w:customStyle="1" w:styleId="afff9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a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b">
    <w:name w:val="footnote reference"/>
    <w:rsid w:val="00034585"/>
    <w:rPr>
      <w:vertAlign w:val="superscript"/>
    </w:rPr>
  </w:style>
  <w:style w:type="character" w:customStyle="1" w:styleId="afffc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d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d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e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">
    <w:name w:val="Подпись к картинке_"/>
    <w:link w:val="affe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0">
    <w:name w:val="Подпись к таблице_"/>
    <w:link w:val="19"/>
    <w:rsid w:val="00034585"/>
    <w:rPr>
      <w:sz w:val="22"/>
    </w:rPr>
  </w:style>
  <w:style w:type="character" w:customStyle="1" w:styleId="affff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"/>
    <w:link w:val="ac"/>
    <w:uiPriority w:val="34"/>
    <w:rsid w:val="00034585"/>
    <w:rPr>
      <w:rFonts w:ascii="Calibri" w:hAnsi="Calibri"/>
      <w:sz w:val="22"/>
    </w:rPr>
  </w:style>
  <w:style w:type="character" w:styleId="affff0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1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1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styleId="affff2">
    <w:name w:val="Unresolved Mention"/>
    <w:basedOn w:val="a4"/>
    <w:uiPriority w:val="99"/>
    <w:semiHidden/>
    <w:unhideWhenUsed/>
    <w:rsid w:val="0082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rp.roseltorg.ru" TargetMode="External"/><Relationship Id="rId18" Type="http://schemas.openxmlformats.org/officeDocument/2006/relationships/hyperlink" Target="consultantplus://offline/ref=12B429C0CDF20F632991A41E60EE4844DD0FF6AFFC42EF65F4F5817EB24F1B75209FE5294E2EF7A7t9A2G" TargetMode="External"/><Relationship Id="rId26" Type="http://schemas.openxmlformats.org/officeDocument/2006/relationships/header" Target="header1.xml"/><Relationship Id="rId39" Type="http://schemas.openxmlformats.org/officeDocument/2006/relationships/image" Target="media/image1.png"/><Relationship Id="rId21" Type="http://schemas.openxmlformats.org/officeDocument/2006/relationships/hyperlink" Target="http://www.corp.roseltorg.ru" TargetMode="External"/><Relationship Id="rId34" Type="http://schemas.openxmlformats.org/officeDocument/2006/relationships/hyperlink" Target="mailto:shevchenko_gv@airsurgut.ru" TargetMode="External"/><Relationship Id="rId42" Type="http://schemas.openxmlformats.org/officeDocument/2006/relationships/image" Target="media/image4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footer" Target="footer1.xml"/><Relationship Id="rId32" Type="http://schemas.openxmlformats.org/officeDocument/2006/relationships/hyperlink" Target="mailto:office@airsurgut.ru" TargetMode="External"/><Relationship Id="rId37" Type="http://schemas.openxmlformats.org/officeDocument/2006/relationships/footer" Target="footer6.xml"/><Relationship Id="rId40" Type="http://schemas.openxmlformats.org/officeDocument/2006/relationships/image" Target="media/image2.wmf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footer" Target="footer5.xml"/><Relationship Id="rId10" Type="http://schemas.openxmlformats.org/officeDocument/2006/relationships/hyperlink" Target="https://login.consultant.ru/link/?req=doc&amp;base=LAW&amp;n=489890&amp;date=21.01.2025" TargetMode="External"/><Relationship Id="rId19" Type="http://schemas.openxmlformats.org/officeDocument/2006/relationships/hyperlink" Target="consultantplus://offline/ref=12B429C0CDF20F632991A41E60EE4844DD0FF6AFFC42EF65F4F5817EB24F1B75209FE5294E2EF7A7t9A1G" TargetMode="External"/><Relationship Id="rId31" Type="http://schemas.openxmlformats.org/officeDocument/2006/relationships/hyperlink" Target="mailto:shevchenko_gv@airsurgut.ru" TargetMode="External"/><Relationship Id="rId44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mailto:shevchenko_gv@airsurgut.ru" TargetMode="External"/><Relationship Id="rId14" Type="http://schemas.openxmlformats.org/officeDocument/2006/relationships/hyperlink" Target="http://www.corp.roseltorg.ru" TargetMode="External"/><Relationship Id="rId22" Type="http://schemas.openxmlformats.org/officeDocument/2006/relationships/hyperlink" Target="http://www.airport-surgut.ru" TargetMode="External"/><Relationship Id="rId27" Type="http://schemas.openxmlformats.org/officeDocument/2006/relationships/hyperlink" Target="mailto:shevchenko_gv@airsurgut.ru" TargetMode="External"/><Relationship Id="rId30" Type="http://schemas.openxmlformats.org/officeDocument/2006/relationships/footer" Target="footer4.xml"/><Relationship Id="rId35" Type="http://schemas.openxmlformats.org/officeDocument/2006/relationships/hyperlink" Target="mailto:office@airsurgut.ru" TargetMode="External"/><Relationship Id="rId43" Type="http://schemas.openxmlformats.org/officeDocument/2006/relationships/footer" Target="footer7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consultantplus://offline/ref=195317EFADD83AF5DBB20E9DAE6E4BB433413006C35B66444DF81AFDAE5E576A9B25E589D1D26345t33EG" TargetMode="External"/><Relationship Id="rId25" Type="http://schemas.openxmlformats.org/officeDocument/2006/relationships/footer" Target="footer2.xml"/><Relationship Id="rId33" Type="http://schemas.openxmlformats.org/officeDocument/2006/relationships/hyperlink" Target="mailto:lukjanov@airsurgut.ru" TargetMode="External"/><Relationship Id="rId38" Type="http://schemas.openxmlformats.org/officeDocument/2006/relationships/header" Target="header2.xml"/><Relationship Id="rId46" Type="http://schemas.openxmlformats.org/officeDocument/2006/relationships/fontTable" Target="fontTable.xml"/><Relationship Id="rId20" Type="http://schemas.openxmlformats.org/officeDocument/2006/relationships/hyperlink" Target="http://www.zakupki.gov.ru" TargetMode="External"/><Relationship Id="rId4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A7DD1-4F1A-4E3F-B47D-2D454927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46</Pages>
  <Words>19781</Words>
  <Characters>112757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Анна Александровна Морозова</cp:lastModifiedBy>
  <cp:revision>32</cp:revision>
  <cp:lastPrinted>2025-06-18T04:45:00Z</cp:lastPrinted>
  <dcterms:created xsi:type="dcterms:W3CDTF">2024-12-02T07:30:00Z</dcterms:created>
  <dcterms:modified xsi:type="dcterms:W3CDTF">2025-06-18T04:45:00Z</dcterms:modified>
</cp:coreProperties>
</file>